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86648A">
      <w:pPr>
        <w:spacing w:line="360" w:lineRule="auto"/>
        <w:jc w:val="both"/>
        <w:rPr>
          <w:rFonts w:hint="eastAsia" w:ascii="方正小标宋_GBK" w:hAnsi="方正小标宋_GBK" w:eastAsia="方正小标宋_GBK" w:cs="方正小标宋_GBK"/>
          <w:b w:val="0"/>
          <w:bCs/>
          <w:sz w:val="56"/>
          <w:szCs w:val="56"/>
          <w:highlight w:val="none"/>
          <w:lang w:val="en-US" w:eastAsia="zh-CN"/>
        </w:rPr>
      </w:pPr>
    </w:p>
    <w:p w14:paraId="6BD27FE8">
      <w:pPr>
        <w:pStyle w:val="16"/>
        <w:rPr>
          <w:rFonts w:hint="eastAsia"/>
          <w:lang w:val="en-US" w:eastAsia="zh-CN"/>
        </w:rPr>
      </w:pPr>
    </w:p>
    <w:p w14:paraId="13A62B67">
      <w:pPr>
        <w:spacing w:line="360" w:lineRule="auto"/>
        <w:jc w:val="center"/>
        <w:rPr>
          <w:rFonts w:hint="default" w:ascii="宋体" w:hAnsi="宋体" w:eastAsia="宋体" w:cs="宋体"/>
          <w:b/>
          <w:bCs w:val="0"/>
          <w:sz w:val="56"/>
          <w:szCs w:val="56"/>
          <w:highlight w:val="none"/>
          <w:u w:val="none"/>
          <w:lang w:val="en-US" w:eastAsia="zh-CN"/>
        </w:rPr>
      </w:pPr>
      <w:r>
        <w:rPr>
          <w:rFonts w:hint="eastAsia" w:ascii="宋体" w:hAnsi="宋体" w:eastAsia="宋体" w:cs="宋体"/>
          <w:b/>
          <w:bCs w:val="0"/>
          <w:kern w:val="2"/>
          <w:sz w:val="40"/>
          <w:szCs w:val="32"/>
          <w:highlight w:val="none"/>
          <w:u w:val="none"/>
          <w:lang w:val="en-US" w:eastAsia="zh-CN" w:bidi="ar-SA"/>
        </w:rPr>
        <w:t>常宁市水口山镇冶炼三厂至大渔村尹家农村道路改建项目</w:t>
      </w:r>
      <w:r>
        <w:rPr>
          <w:rFonts w:hint="eastAsia" w:ascii="宋体" w:hAnsi="宋体" w:cs="宋体"/>
          <w:b/>
          <w:bCs w:val="0"/>
          <w:kern w:val="2"/>
          <w:sz w:val="40"/>
          <w:szCs w:val="32"/>
          <w:highlight w:val="none"/>
          <w:u w:val="none"/>
          <w:lang w:val="en-US" w:eastAsia="zh-CN" w:bidi="ar-SA"/>
        </w:rPr>
        <w:t>水泥稳定碎石供应</w:t>
      </w:r>
      <w:r>
        <w:rPr>
          <w:rFonts w:hint="eastAsia" w:ascii="宋体" w:hAnsi="宋体" w:eastAsia="宋体" w:cs="宋体"/>
          <w:b/>
          <w:bCs w:val="0"/>
          <w:kern w:val="2"/>
          <w:sz w:val="40"/>
          <w:szCs w:val="32"/>
          <w:highlight w:val="none"/>
          <w:u w:val="none"/>
          <w:lang w:val="en-US" w:eastAsia="zh-CN" w:bidi="ar-SA"/>
        </w:rPr>
        <w:t>招标比选</w:t>
      </w:r>
    </w:p>
    <w:p w14:paraId="43DBBD1A">
      <w:pPr>
        <w:pStyle w:val="11"/>
        <w:ind w:left="0" w:leftChars="0" w:firstLine="0" w:firstLineChars="0"/>
        <w:rPr>
          <w:sz w:val="36"/>
          <w:szCs w:val="36"/>
          <w:highlight w:val="none"/>
        </w:rPr>
      </w:pPr>
    </w:p>
    <w:p w14:paraId="2B0C4BD2">
      <w:pPr>
        <w:pStyle w:val="8"/>
        <w:spacing w:line="480" w:lineRule="exact"/>
        <w:ind w:left="0" w:leftChars="0"/>
        <w:jc w:val="center"/>
        <w:rPr>
          <w:rFonts w:hint="eastAsia" w:ascii="华文中宋" w:hAnsi="华文中宋" w:eastAsia="华文中宋"/>
          <w:b/>
          <w:sz w:val="48"/>
          <w:szCs w:val="48"/>
          <w:highlight w:val="none"/>
        </w:rPr>
      </w:pPr>
    </w:p>
    <w:p w14:paraId="339C0C26">
      <w:pPr>
        <w:pStyle w:val="9"/>
        <w:rPr>
          <w:rFonts w:hint="eastAsia"/>
        </w:rPr>
      </w:pPr>
    </w:p>
    <w:p w14:paraId="6F8C4BDA">
      <w:pPr>
        <w:pStyle w:val="8"/>
        <w:spacing w:line="480" w:lineRule="exact"/>
        <w:ind w:left="0" w:leftChars="0"/>
        <w:jc w:val="center"/>
        <w:rPr>
          <w:rFonts w:hint="eastAsia" w:ascii="方正小标宋_GBK" w:hAnsi="方正小标宋_GBK" w:eastAsia="方正小标宋_GBK" w:cs="方正小标宋_GBK"/>
          <w:b/>
          <w:sz w:val="48"/>
          <w:szCs w:val="48"/>
          <w:highlight w:val="none"/>
        </w:rPr>
      </w:pPr>
    </w:p>
    <w:p w14:paraId="4682A83A">
      <w:pPr>
        <w:pStyle w:val="9"/>
        <w:rPr>
          <w:rFonts w:hint="eastAsia"/>
          <w:highlight w:val="none"/>
        </w:rPr>
      </w:pPr>
    </w:p>
    <w:p w14:paraId="7CC64B67">
      <w:pPr>
        <w:pStyle w:val="8"/>
        <w:spacing w:line="480" w:lineRule="exact"/>
        <w:ind w:left="0" w:leftChars="0"/>
        <w:jc w:val="center"/>
        <w:rPr>
          <w:rFonts w:hint="eastAsia" w:ascii="方正小标宋_GBK" w:hAnsi="方正小标宋_GBK" w:eastAsia="方正小标宋_GBK" w:cs="方正小标宋_GBK"/>
          <w:b/>
          <w:sz w:val="48"/>
          <w:szCs w:val="48"/>
          <w:highlight w:val="none"/>
        </w:rPr>
      </w:pPr>
      <w:r>
        <w:rPr>
          <w:rFonts w:hint="eastAsia" w:ascii="方正小标宋_GBK" w:hAnsi="方正小标宋_GBK" w:eastAsia="方正小标宋_GBK" w:cs="方正小标宋_GBK"/>
          <w:b/>
          <w:sz w:val="48"/>
          <w:szCs w:val="48"/>
          <w:highlight w:val="none"/>
        </w:rPr>
        <w:t xml:space="preserve">比 </w:t>
      </w:r>
    </w:p>
    <w:p w14:paraId="46D62B63">
      <w:pPr>
        <w:pStyle w:val="11"/>
        <w:ind w:firstLine="964"/>
        <w:rPr>
          <w:rFonts w:hint="eastAsia" w:ascii="方正小标宋_GBK" w:hAnsi="方正小标宋_GBK" w:eastAsia="方正小标宋_GBK" w:cs="方正小标宋_GBK"/>
          <w:b/>
          <w:color w:val="auto"/>
          <w:kern w:val="2"/>
          <w:sz w:val="48"/>
          <w:szCs w:val="48"/>
          <w:highlight w:val="none"/>
        </w:rPr>
      </w:pPr>
    </w:p>
    <w:p w14:paraId="5F76CDA5">
      <w:pPr>
        <w:pStyle w:val="8"/>
        <w:spacing w:line="480" w:lineRule="exact"/>
        <w:ind w:left="0" w:leftChars="0"/>
        <w:jc w:val="center"/>
        <w:rPr>
          <w:rFonts w:hint="eastAsia" w:ascii="方正小标宋_GBK" w:hAnsi="方正小标宋_GBK" w:eastAsia="方正小标宋_GBK" w:cs="方正小标宋_GBK"/>
          <w:b/>
          <w:sz w:val="48"/>
          <w:szCs w:val="48"/>
          <w:highlight w:val="none"/>
        </w:rPr>
      </w:pPr>
      <w:r>
        <w:rPr>
          <w:rFonts w:hint="eastAsia" w:ascii="方正小标宋_GBK" w:hAnsi="方正小标宋_GBK" w:eastAsia="方正小标宋_GBK" w:cs="方正小标宋_GBK"/>
          <w:b/>
          <w:sz w:val="48"/>
          <w:szCs w:val="48"/>
          <w:highlight w:val="none"/>
        </w:rPr>
        <w:t xml:space="preserve">选 </w:t>
      </w:r>
    </w:p>
    <w:p w14:paraId="101D21B0">
      <w:pPr>
        <w:pStyle w:val="11"/>
        <w:ind w:firstLine="964"/>
        <w:rPr>
          <w:rFonts w:hint="eastAsia" w:ascii="方正小标宋_GBK" w:hAnsi="方正小标宋_GBK" w:eastAsia="方正小标宋_GBK" w:cs="方正小标宋_GBK"/>
          <w:b/>
          <w:color w:val="auto"/>
          <w:kern w:val="2"/>
          <w:sz w:val="48"/>
          <w:szCs w:val="48"/>
          <w:highlight w:val="none"/>
        </w:rPr>
      </w:pPr>
    </w:p>
    <w:p w14:paraId="44F32630">
      <w:pPr>
        <w:pStyle w:val="8"/>
        <w:spacing w:line="480" w:lineRule="exact"/>
        <w:ind w:left="0" w:leftChars="0"/>
        <w:jc w:val="center"/>
        <w:rPr>
          <w:rFonts w:hint="eastAsia" w:ascii="方正小标宋_GBK" w:hAnsi="方正小标宋_GBK" w:eastAsia="方正小标宋_GBK" w:cs="方正小标宋_GBK"/>
          <w:b/>
          <w:sz w:val="48"/>
          <w:szCs w:val="48"/>
          <w:highlight w:val="none"/>
        </w:rPr>
      </w:pPr>
      <w:r>
        <w:rPr>
          <w:rFonts w:hint="eastAsia" w:ascii="方正小标宋_GBK" w:hAnsi="方正小标宋_GBK" w:eastAsia="方正小标宋_GBK" w:cs="方正小标宋_GBK"/>
          <w:b/>
          <w:sz w:val="48"/>
          <w:szCs w:val="48"/>
          <w:highlight w:val="none"/>
        </w:rPr>
        <w:t xml:space="preserve">文 </w:t>
      </w:r>
    </w:p>
    <w:p w14:paraId="1548C611">
      <w:pPr>
        <w:pStyle w:val="11"/>
        <w:ind w:firstLine="964"/>
        <w:rPr>
          <w:rFonts w:hint="eastAsia" w:ascii="方正小标宋_GBK" w:hAnsi="方正小标宋_GBK" w:eastAsia="方正小标宋_GBK" w:cs="方正小标宋_GBK"/>
          <w:b/>
          <w:color w:val="auto"/>
          <w:kern w:val="2"/>
          <w:sz w:val="48"/>
          <w:szCs w:val="48"/>
          <w:highlight w:val="none"/>
        </w:rPr>
      </w:pPr>
    </w:p>
    <w:p w14:paraId="7D8483EA">
      <w:pPr>
        <w:pStyle w:val="8"/>
        <w:spacing w:line="480" w:lineRule="exact"/>
        <w:ind w:left="0" w:leftChars="0"/>
        <w:jc w:val="center"/>
        <w:rPr>
          <w:rFonts w:hint="eastAsia" w:ascii="方正小标宋_GBK" w:hAnsi="方正小标宋_GBK" w:eastAsia="方正小标宋_GBK" w:cs="方正小标宋_GBK"/>
          <w:b/>
          <w:sz w:val="48"/>
          <w:szCs w:val="48"/>
          <w:highlight w:val="none"/>
        </w:rPr>
      </w:pPr>
      <w:r>
        <w:rPr>
          <w:rFonts w:hint="eastAsia" w:ascii="方正小标宋_GBK" w:hAnsi="方正小标宋_GBK" w:eastAsia="方正小标宋_GBK" w:cs="方正小标宋_GBK"/>
          <w:b/>
          <w:sz w:val="48"/>
          <w:szCs w:val="48"/>
          <w:highlight w:val="none"/>
        </w:rPr>
        <w:t>件</w:t>
      </w:r>
    </w:p>
    <w:p w14:paraId="0F678CB1">
      <w:pPr>
        <w:pStyle w:val="8"/>
        <w:spacing w:line="480" w:lineRule="exact"/>
        <w:ind w:left="0" w:leftChars="0"/>
        <w:jc w:val="center"/>
        <w:rPr>
          <w:rFonts w:ascii="华文中宋" w:hAnsi="华文中宋" w:eastAsia="华文中宋"/>
          <w:b/>
          <w:sz w:val="52"/>
          <w:szCs w:val="52"/>
          <w:highlight w:val="none"/>
        </w:rPr>
      </w:pPr>
    </w:p>
    <w:p w14:paraId="48A0A1FA">
      <w:pPr>
        <w:pStyle w:val="11"/>
        <w:ind w:firstLine="0" w:firstLineChars="0"/>
        <w:rPr>
          <w:highlight w:val="none"/>
        </w:rPr>
      </w:pPr>
    </w:p>
    <w:p w14:paraId="32B0CB75">
      <w:pPr>
        <w:pStyle w:val="8"/>
        <w:adjustRightInd w:val="0"/>
        <w:snapToGrid w:val="0"/>
        <w:spacing w:before="156" w:beforeLines="50" w:line="480" w:lineRule="exact"/>
        <w:ind w:left="0" w:leftChars="0" w:firstLine="0" w:firstLineChars="0"/>
        <w:jc w:val="both"/>
        <w:rPr>
          <w:rFonts w:hint="eastAsia" w:ascii="宋体" w:hAnsi="宋体" w:cs="宋体"/>
          <w:b/>
          <w:bCs w:val="0"/>
          <w:sz w:val="40"/>
          <w:szCs w:val="32"/>
          <w:highlight w:val="none"/>
          <w:u w:val="none"/>
          <w:lang w:val="en-US" w:eastAsia="zh-CN"/>
        </w:rPr>
      </w:pPr>
    </w:p>
    <w:p w14:paraId="03E56403">
      <w:pPr>
        <w:pStyle w:val="8"/>
        <w:adjustRightInd w:val="0"/>
        <w:snapToGrid w:val="0"/>
        <w:spacing w:before="156" w:beforeLines="50" w:line="480" w:lineRule="exact"/>
        <w:jc w:val="center"/>
        <w:rPr>
          <w:rFonts w:hint="eastAsia" w:ascii="方正小标宋_GBK" w:hAnsi="方正小标宋_GBK" w:eastAsia="方正小标宋_GBK" w:cs="方正小标宋_GBK"/>
          <w:b/>
          <w:bCs w:val="0"/>
          <w:sz w:val="24"/>
          <w:szCs w:val="32"/>
          <w:highlight w:val="none"/>
          <w:u w:val="none"/>
        </w:rPr>
      </w:pPr>
      <w:r>
        <w:rPr>
          <w:rFonts w:hint="eastAsia" w:ascii="方正小标宋_GBK" w:hAnsi="方正小标宋_GBK" w:eastAsia="方正小标宋_GBK" w:cs="方正小标宋_GBK"/>
          <w:b/>
          <w:bCs w:val="0"/>
          <w:sz w:val="40"/>
          <w:szCs w:val="32"/>
          <w:highlight w:val="none"/>
          <w:u w:val="none"/>
          <w:lang w:val="en-US" w:eastAsia="zh-CN"/>
        </w:rPr>
        <w:t xml:space="preserve">  </w:t>
      </w:r>
      <w:r>
        <w:rPr>
          <w:rFonts w:hint="eastAsia" w:ascii="宋体" w:hAnsi="宋体" w:eastAsia="宋体" w:cs="宋体"/>
          <w:b/>
          <w:bCs w:val="0"/>
          <w:sz w:val="40"/>
          <w:szCs w:val="32"/>
          <w:highlight w:val="none"/>
          <w:u w:val="none"/>
          <w:lang w:val="en-US" w:eastAsia="zh-CN"/>
        </w:rPr>
        <w:t>衡阳公路桥梁建设有限公司</w:t>
      </w:r>
    </w:p>
    <w:p w14:paraId="1907DA97">
      <w:pPr>
        <w:pStyle w:val="8"/>
        <w:adjustRightInd w:val="0"/>
        <w:snapToGrid w:val="0"/>
        <w:spacing w:line="480" w:lineRule="exact"/>
        <w:ind w:left="0" w:leftChars="0"/>
        <w:jc w:val="center"/>
        <w:rPr>
          <w:rFonts w:hint="eastAsia" w:ascii="方正小标宋_GBK" w:hAnsi="方正小标宋_GBK" w:eastAsia="方正小标宋_GBK" w:cs="方正小标宋_GBK"/>
          <w:b w:val="0"/>
          <w:bCs/>
          <w:sz w:val="40"/>
          <w:szCs w:val="32"/>
          <w:highlight w:val="none"/>
        </w:rPr>
      </w:pPr>
    </w:p>
    <w:p w14:paraId="444FABB5">
      <w:pPr>
        <w:pStyle w:val="8"/>
        <w:adjustRightInd w:val="0"/>
        <w:snapToGrid w:val="0"/>
        <w:spacing w:line="480" w:lineRule="exact"/>
        <w:ind w:left="0" w:leftChars="0"/>
        <w:jc w:val="center"/>
        <w:rPr>
          <w:rFonts w:hint="eastAsia" w:ascii="方正小标宋_GBK" w:hAnsi="方正小标宋_GBK" w:eastAsia="方正小标宋_GBK" w:cs="方正小标宋_GBK"/>
          <w:b w:val="0"/>
          <w:bCs/>
          <w:spacing w:val="160"/>
          <w:sz w:val="44"/>
          <w:szCs w:val="44"/>
          <w:highlight w:val="none"/>
        </w:rPr>
        <w:sectPr>
          <w:headerReference r:id="rId5" w:type="first"/>
          <w:headerReference r:id="rId3" w:type="default"/>
          <w:footerReference r:id="rId6" w:type="default"/>
          <w:headerReference r:id="rId4" w:type="even"/>
          <w:footerReference r:id="rId7" w:type="even"/>
          <w:pgSz w:w="11906" w:h="16838"/>
          <w:pgMar w:top="1440" w:right="1800" w:bottom="1440" w:left="1800" w:header="851" w:footer="992" w:gutter="0"/>
          <w:pgNumType w:start="0"/>
          <w:cols w:space="720" w:num="1"/>
          <w:titlePg/>
          <w:docGrid w:type="lines" w:linePitch="312" w:charSpace="0"/>
        </w:sectPr>
      </w:pPr>
      <w:r>
        <w:rPr>
          <w:rFonts w:hint="eastAsia" w:ascii="方正小标宋_GBK" w:hAnsi="方正小标宋_GBK" w:eastAsia="方正小标宋_GBK" w:cs="方正小标宋_GBK"/>
          <w:b w:val="0"/>
          <w:bCs/>
          <w:sz w:val="40"/>
          <w:szCs w:val="32"/>
          <w:highlight w:val="none"/>
        </w:rPr>
        <w:t>二〇二</w:t>
      </w:r>
      <w:r>
        <w:rPr>
          <w:rFonts w:hint="eastAsia" w:ascii="方正小标宋_GBK" w:hAnsi="方正小标宋_GBK" w:eastAsia="方正小标宋_GBK" w:cs="方正小标宋_GBK"/>
          <w:b w:val="0"/>
          <w:bCs/>
          <w:sz w:val="40"/>
          <w:szCs w:val="32"/>
          <w:highlight w:val="none"/>
          <w:lang w:val="en-US" w:eastAsia="zh-CN"/>
        </w:rPr>
        <w:t>五</w:t>
      </w:r>
      <w:r>
        <w:rPr>
          <w:rFonts w:hint="eastAsia" w:ascii="方正小标宋_GBK" w:hAnsi="方正小标宋_GBK" w:eastAsia="方正小标宋_GBK" w:cs="方正小标宋_GBK"/>
          <w:b w:val="0"/>
          <w:bCs/>
          <w:sz w:val="40"/>
          <w:szCs w:val="32"/>
          <w:highlight w:val="none"/>
        </w:rPr>
        <w:t>年</w:t>
      </w:r>
      <w:r>
        <w:rPr>
          <w:rFonts w:hint="eastAsia" w:ascii="方正小标宋_GBK" w:hAnsi="方正小标宋_GBK" w:eastAsia="方正小标宋_GBK" w:cs="方正小标宋_GBK"/>
          <w:b w:val="0"/>
          <w:bCs/>
          <w:sz w:val="40"/>
          <w:szCs w:val="32"/>
          <w:highlight w:val="none"/>
          <w:u w:val="single"/>
          <w:lang w:val="en-US" w:eastAsia="zh-CN"/>
        </w:rPr>
        <w:t>七</w:t>
      </w:r>
      <w:r>
        <w:rPr>
          <w:rFonts w:hint="eastAsia" w:ascii="方正小标宋_GBK" w:hAnsi="方正小标宋_GBK" w:eastAsia="方正小标宋_GBK" w:cs="方正小标宋_GBK"/>
          <w:b w:val="0"/>
          <w:bCs/>
          <w:sz w:val="40"/>
          <w:szCs w:val="32"/>
          <w:highlight w:val="none"/>
        </w:rPr>
        <w:t>月</w:t>
      </w:r>
    </w:p>
    <w:p w14:paraId="634F38A5">
      <w:pPr>
        <w:pStyle w:val="10"/>
        <w:keepNext w:val="0"/>
        <w:keepLines w:val="0"/>
        <w:pageBreakBefore w:val="0"/>
        <w:kinsoku/>
        <w:wordWrap/>
        <w:overflowPunct/>
        <w:topLinePunct w:val="0"/>
        <w:autoSpaceDE/>
        <w:autoSpaceDN/>
        <w:bidi w:val="0"/>
        <w:adjustRightInd w:val="0"/>
        <w:snapToGrid w:val="0"/>
        <w:spacing w:line="480" w:lineRule="exact"/>
        <w:jc w:val="center"/>
        <w:rPr>
          <w:rFonts w:hint="eastAsia" w:ascii="黑体" w:hAnsi="黑体" w:eastAsia="黑体" w:cs="黑体"/>
          <w:b/>
          <w:color w:val="auto"/>
          <w:spacing w:val="160"/>
          <w:sz w:val="40"/>
          <w:szCs w:val="40"/>
          <w:highlight w:val="none"/>
        </w:rPr>
      </w:pPr>
      <w:r>
        <w:rPr>
          <w:rFonts w:hint="eastAsia" w:ascii="黑体" w:hAnsi="黑体" w:eastAsia="黑体" w:cs="黑体"/>
          <w:b/>
          <w:color w:val="auto"/>
          <w:spacing w:val="160"/>
          <w:sz w:val="40"/>
          <w:szCs w:val="40"/>
          <w:highlight w:val="none"/>
        </w:rPr>
        <w:t>目录</w:t>
      </w:r>
    </w:p>
    <w:p w14:paraId="1554C33A">
      <w:pPr>
        <w:keepNext w:val="0"/>
        <w:keepLines w:val="0"/>
        <w:pageBreakBefore w:val="0"/>
        <w:tabs>
          <w:tab w:val="left" w:leader="middleDot" w:pos="0"/>
          <w:tab w:val="right" w:leader="dot" w:pos="8820"/>
        </w:tabs>
        <w:kinsoku/>
        <w:wordWrap/>
        <w:overflowPunct/>
        <w:topLinePunct w:val="0"/>
        <w:autoSpaceDE/>
        <w:autoSpaceDN/>
        <w:bidi w:val="0"/>
        <w:adjustRightInd w:val="0"/>
        <w:snapToGrid w:val="0"/>
        <w:spacing w:line="480" w:lineRule="exact"/>
        <w:rPr>
          <w:rFonts w:ascii="宋体" w:hAnsi="宋体"/>
          <w:b/>
          <w:bCs/>
          <w:color w:val="auto"/>
          <w:sz w:val="24"/>
          <w:highlight w:val="none"/>
        </w:rPr>
      </w:pPr>
      <w:r>
        <w:rPr>
          <w:rFonts w:hint="eastAsia" w:ascii="宋体" w:hAnsi="宋体"/>
          <w:b/>
          <w:bCs/>
          <w:color w:val="auto"/>
          <w:sz w:val="24"/>
          <w:highlight w:val="none"/>
        </w:rPr>
        <w:t>第一章  比选</w:t>
      </w:r>
      <w:r>
        <w:rPr>
          <w:rFonts w:hint="eastAsia" w:ascii="宋体" w:hAnsi="宋体"/>
          <w:b/>
          <w:bCs/>
          <w:color w:val="auto"/>
          <w:sz w:val="24"/>
          <w:highlight w:val="none"/>
          <w:lang w:val="en-US" w:eastAsia="zh-CN"/>
        </w:rPr>
        <w:t>公告</w:t>
      </w:r>
      <w:r>
        <w:rPr>
          <w:rFonts w:hint="eastAsia" w:ascii="宋体" w:hAnsi="宋体"/>
          <w:color w:val="auto"/>
          <w:spacing w:val="10"/>
          <w:sz w:val="24"/>
          <w:highlight w:val="none"/>
        </w:rPr>
        <w:tab/>
      </w:r>
      <w:r>
        <w:rPr>
          <w:rFonts w:hint="eastAsia" w:ascii="宋体" w:hAnsi="宋体"/>
          <w:b/>
          <w:bCs/>
          <w:color w:val="auto"/>
          <w:sz w:val="24"/>
          <w:highlight w:val="none"/>
        </w:rPr>
        <w:t>1</w:t>
      </w:r>
    </w:p>
    <w:p w14:paraId="060E0777">
      <w:pPr>
        <w:keepNext w:val="0"/>
        <w:keepLines w:val="0"/>
        <w:pageBreakBefore w:val="0"/>
        <w:tabs>
          <w:tab w:val="left" w:leader="middleDot" w:pos="0"/>
          <w:tab w:val="right" w:leader="dot" w:pos="8820"/>
        </w:tabs>
        <w:kinsoku/>
        <w:wordWrap/>
        <w:overflowPunct/>
        <w:topLinePunct w:val="0"/>
        <w:autoSpaceDE/>
        <w:autoSpaceDN/>
        <w:bidi w:val="0"/>
        <w:adjustRightInd w:val="0"/>
        <w:snapToGrid w:val="0"/>
        <w:spacing w:line="480" w:lineRule="exact"/>
        <w:jc w:val="center"/>
        <w:rPr>
          <w:rFonts w:hint="default" w:eastAsia="宋体"/>
          <w:b/>
          <w:bCs/>
          <w:color w:val="000000"/>
          <w:spacing w:val="10"/>
          <w:sz w:val="24"/>
          <w:highlight w:val="none"/>
          <w:lang w:val="en-US" w:eastAsia="zh-CN"/>
        </w:rPr>
      </w:pPr>
      <w:r>
        <w:rPr>
          <w:rFonts w:hint="eastAsia" w:ascii="宋体" w:hAnsi="宋体"/>
          <w:b/>
          <w:color w:val="auto"/>
          <w:sz w:val="24"/>
          <w:highlight w:val="none"/>
        </w:rPr>
        <w:t xml:space="preserve">第二章  </w:t>
      </w:r>
      <w:r>
        <w:rPr>
          <w:rFonts w:hint="eastAsia" w:ascii="宋体" w:hAnsi="宋体"/>
          <w:b/>
          <w:color w:val="auto"/>
          <w:sz w:val="24"/>
          <w:highlight w:val="none"/>
          <w:lang w:val="en-US" w:eastAsia="zh-CN"/>
        </w:rPr>
        <w:t>参选人须知</w:t>
      </w:r>
      <w:r>
        <w:rPr>
          <w:rFonts w:hint="eastAsia" w:ascii="宋体" w:hAnsi="宋体"/>
          <w:color w:val="auto"/>
          <w:spacing w:val="10"/>
          <w:sz w:val="24"/>
          <w:highlight w:val="none"/>
        </w:rPr>
        <w:tab/>
      </w:r>
      <w:r>
        <w:rPr>
          <w:rFonts w:hint="eastAsia" w:ascii="宋体" w:hAnsi="宋体"/>
          <w:b/>
          <w:bCs/>
          <w:color w:val="000000"/>
          <w:spacing w:val="10"/>
          <w:sz w:val="24"/>
          <w:highlight w:val="none"/>
          <w:lang w:val="en-US" w:eastAsia="zh-CN"/>
        </w:rPr>
        <w:t>4</w:t>
      </w:r>
    </w:p>
    <w:p w14:paraId="68C10CE7">
      <w:pPr>
        <w:keepNext w:val="0"/>
        <w:keepLines w:val="0"/>
        <w:pageBreakBefore w:val="0"/>
        <w:tabs>
          <w:tab w:val="left" w:leader="middleDot" w:pos="0"/>
          <w:tab w:val="right" w:leader="dot" w:pos="8820"/>
        </w:tabs>
        <w:kinsoku/>
        <w:wordWrap/>
        <w:overflowPunct/>
        <w:topLinePunct w:val="0"/>
        <w:autoSpaceDE/>
        <w:autoSpaceDN/>
        <w:bidi w:val="0"/>
        <w:adjustRightInd w:val="0"/>
        <w:snapToGrid w:val="0"/>
        <w:spacing w:line="480" w:lineRule="exact"/>
        <w:jc w:val="center"/>
        <w:rPr>
          <w:rFonts w:hint="default" w:ascii="宋体" w:hAnsi="宋体" w:eastAsia="宋体"/>
          <w:b/>
          <w:bCs/>
          <w:color w:val="000000"/>
          <w:spacing w:val="10"/>
          <w:sz w:val="24"/>
          <w:highlight w:val="none"/>
          <w:lang w:val="en-US" w:eastAsia="zh-CN"/>
        </w:rPr>
      </w:pPr>
      <w:r>
        <w:rPr>
          <w:rFonts w:hint="eastAsia" w:ascii="宋体" w:hAnsi="宋体"/>
          <w:b/>
          <w:bCs/>
          <w:color w:val="000000"/>
          <w:sz w:val="24"/>
          <w:highlight w:val="none"/>
        </w:rPr>
        <w:t xml:space="preserve">第三章  </w:t>
      </w:r>
      <w:r>
        <w:rPr>
          <w:rFonts w:hint="eastAsia" w:ascii="宋体" w:hAnsi="宋体"/>
          <w:b/>
          <w:bCs/>
          <w:color w:val="000000"/>
          <w:sz w:val="24"/>
          <w:highlight w:val="none"/>
          <w:lang w:val="en-US" w:eastAsia="zh-CN"/>
        </w:rPr>
        <w:t>参选文件要求</w:t>
      </w:r>
      <w:r>
        <w:rPr>
          <w:rFonts w:hint="eastAsia" w:ascii="宋体" w:hAnsi="宋体"/>
          <w:color w:val="000000"/>
          <w:spacing w:val="10"/>
          <w:sz w:val="24"/>
          <w:highlight w:val="none"/>
        </w:rPr>
        <w:tab/>
      </w:r>
      <w:r>
        <w:rPr>
          <w:rFonts w:hint="eastAsia" w:ascii="宋体" w:hAnsi="宋体"/>
          <w:b/>
          <w:bCs/>
          <w:color w:val="000000"/>
          <w:spacing w:val="10"/>
          <w:sz w:val="24"/>
          <w:highlight w:val="none"/>
          <w:lang w:val="en-US" w:eastAsia="zh-CN"/>
        </w:rPr>
        <w:t>9</w:t>
      </w:r>
    </w:p>
    <w:p w14:paraId="26306D3A">
      <w:pPr>
        <w:keepNext w:val="0"/>
        <w:keepLines w:val="0"/>
        <w:pageBreakBefore w:val="0"/>
        <w:tabs>
          <w:tab w:val="left" w:leader="middleDot" w:pos="0"/>
          <w:tab w:val="right" w:leader="dot" w:pos="8820"/>
        </w:tabs>
        <w:kinsoku/>
        <w:wordWrap/>
        <w:overflowPunct/>
        <w:topLinePunct w:val="0"/>
        <w:autoSpaceDE/>
        <w:autoSpaceDN/>
        <w:bidi w:val="0"/>
        <w:adjustRightInd w:val="0"/>
        <w:snapToGrid w:val="0"/>
        <w:spacing w:line="480" w:lineRule="exact"/>
        <w:jc w:val="center"/>
        <w:rPr>
          <w:rFonts w:hint="default" w:ascii="宋体" w:hAnsi="宋体"/>
          <w:b/>
          <w:bCs/>
          <w:color w:val="auto"/>
          <w:spacing w:val="10"/>
          <w:sz w:val="24"/>
          <w:highlight w:val="none"/>
          <w:lang w:val="en-US" w:eastAsia="zh-CN"/>
        </w:rPr>
      </w:pPr>
      <w:r>
        <w:rPr>
          <w:rFonts w:hint="eastAsia" w:ascii="宋体" w:hAnsi="宋体"/>
          <w:b/>
          <w:bCs/>
          <w:color w:val="000000"/>
          <w:sz w:val="24"/>
          <w:highlight w:val="none"/>
        </w:rPr>
        <w:t>第</w:t>
      </w:r>
      <w:r>
        <w:rPr>
          <w:rFonts w:hint="eastAsia" w:ascii="宋体" w:hAnsi="宋体"/>
          <w:b/>
          <w:bCs/>
          <w:color w:val="000000"/>
          <w:sz w:val="24"/>
          <w:highlight w:val="none"/>
          <w:lang w:val="en-US" w:eastAsia="zh-CN"/>
        </w:rPr>
        <w:t>四</w:t>
      </w:r>
      <w:r>
        <w:rPr>
          <w:rFonts w:hint="eastAsia" w:ascii="宋体" w:hAnsi="宋体"/>
          <w:b/>
          <w:bCs/>
          <w:color w:val="000000"/>
          <w:sz w:val="24"/>
          <w:highlight w:val="none"/>
        </w:rPr>
        <w:t xml:space="preserve">章  </w:t>
      </w:r>
      <w:r>
        <w:rPr>
          <w:rFonts w:hint="eastAsia" w:ascii="宋体" w:hAnsi="宋体"/>
          <w:b/>
          <w:bCs/>
          <w:color w:val="000000"/>
          <w:sz w:val="24"/>
          <w:highlight w:val="none"/>
          <w:lang w:val="en-US" w:eastAsia="zh-CN"/>
        </w:rPr>
        <w:t>评标办法（经评审的最低投标价法）</w:t>
      </w:r>
      <w:r>
        <w:rPr>
          <w:rFonts w:hint="eastAsia" w:ascii="宋体" w:hAnsi="宋体"/>
          <w:color w:val="000000"/>
          <w:spacing w:val="10"/>
          <w:sz w:val="24"/>
          <w:highlight w:val="none"/>
        </w:rPr>
        <w:tab/>
      </w:r>
      <w:r>
        <w:rPr>
          <w:rFonts w:hint="eastAsia" w:ascii="宋体" w:hAnsi="宋体"/>
          <w:b/>
          <w:bCs/>
          <w:color w:val="000000"/>
          <w:spacing w:val="10"/>
          <w:sz w:val="24"/>
          <w:highlight w:val="none"/>
          <w:lang w:val="en-US" w:eastAsia="zh-CN"/>
        </w:rPr>
        <w:t>17</w:t>
      </w:r>
    </w:p>
    <w:p w14:paraId="521ED113">
      <w:pPr>
        <w:keepNext w:val="0"/>
        <w:keepLines w:val="0"/>
        <w:pageBreakBefore w:val="0"/>
        <w:tabs>
          <w:tab w:val="left" w:leader="middleDot" w:pos="0"/>
          <w:tab w:val="right" w:leader="dot" w:pos="8820"/>
        </w:tabs>
        <w:kinsoku/>
        <w:wordWrap/>
        <w:overflowPunct/>
        <w:topLinePunct w:val="0"/>
        <w:autoSpaceDE/>
        <w:autoSpaceDN/>
        <w:bidi w:val="0"/>
        <w:adjustRightInd w:val="0"/>
        <w:snapToGrid w:val="0"/>
        <w:spacing w:line="480" w:lineRule="exact"/>
        <w:jc w:val="center"/>
        <w:rPr>
          <w:rFonts w:hint="default" w:ascii="宋体" w:hAnsi="宋体"/>
          <w:b/>
          <w:bCs/>
          <w:color w:val="auto"/>
          <w:spacing w:val="10"/>
          <w:sz w:val="24"/>
          <w:highlight w:val="none"/>
          <w:lang w:val="en-US" w:eastAsia="zh-CN"/>
        </w:rPr>
      </w:pPr>
    </w:p>
    <w:p w14:paraId="6AB56CC7">
      <w:pPr>
        <w:keepNext w:val="0"/>
        <w:keepLines w:val="0"/>
        <w:pageBreakBefore w:val="0"/>
        <w:tabs>
          <w:tab w:val="left" w:leader="middleDot" w:pos="0"/>
          <w:tab w:val="right" w:leader="dot" w:pos="8820"/>
        </w:tabs>
        <w:kinsoku/>
        <w:wordWrap/>
        <w:overflowPunct/>
        <w:topLinePunct w:val="0"/>
        <w:autoSpaceDE/>
        <w:autoSpaceDN/>
        <w:bidi w:val="0"/>
        <w:adjustRightInd w:val="0"/>
        <w:snapToGrid w:val="0"/>
        <w:spacing w:line="480" w:lineRule="exact"/>
        <w:jc w:val="center"/>
        <w:rPr>
          <w:rFonts w:hint="default" w:ascii="宋体" w:hAnsi="宋体"/>
          <w:b/>
          <w:bCs/>
          <w:color w:val="auto"/>
          <w:spacing w:val="10"/>
          <w:sz w:val="24"/>
          <w:highlight w:val="none"/>
          <w:lang w:val="en-US" w:eastAsia="zh-CN"/>
        </w:rPr>
      </w:pPr>
    </w:p>
    <w:p w14:paraId="1A8E9D7F">
      <w:pPr>
        <w:pStyle w:val="14"/>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293726EF">
      <w:pPr>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22453048">
      <w:pPr>
        <w:pStyle w:val="7"/>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435410FD">
      <w:pPr>
        <w:pStyle w:val="14"/>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65FF42E3">
      <w:pPr>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20B5839F">
      <w:pPr>
        <w:pStyle w:val="7"/>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5792F1C2">
      <w:pPr>
        <w:pStyle w:val="14"/>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1AE516B0">
      <w:pPr>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4641E9EC">
      <w:pPr>
        <w:pStyle w:val="7"/>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7EF02828">
      <w:pPr>
        <w:pStyle w:val="14"/>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62386962">
      <w:pPr>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0B86071B">
      <w:pPr>
        <w:pStyle w:val="7"/>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2342EB26">
      <w:pPr>
        <w:keepNext w:val="0"/>
        <w:keepLines w:val="0"/>
        <w:pageBreakBefore w:val="0"/>
        <w:kinsoku/>
        <w:wordWrap/>
        <w:overflowPunct/>
        <w:topLinePunct w:val="0"/>
        <w:autoSpaceDE/>
        <w:autoSpaceDN/>
        <w:bidi w:val="0"/>
        <w:spacing w:line="480" w:lineRule="exact"/>
        <w:rPr>
          <w:color w:val="auto"/>
          <w:highlight w:val="none"/>
        </w:rPr>
      </w:pPr>
    </w:p>
    <w:p w14:paraId="414E23F9">
      <w:pPr>
        <w:keepNext w:val="0"/>
        <w:keepLines w:val="0"/>
        <w:pageBreakBefore w:val="0"/>
        <w:kinsoku/>
        <w:wordWrap/>
        <w:overflowPunct/>
        <w:topLinePunct w:val="0"/>
        <w:autoSpaceDE/>
        <w:autoSpaceDN/>
        <w:bidi w:val="0"/>
        <w:adjustRightInd w:val="0"/>
        <w:snapToGrid w:val="0"/>
        <w:spacing w:line="480" w:lineRule="exact"/>
        <w:ind w:firstLine="723" w:firstLineChars="200"/>
        <w:jc w:val="center"/>
        <w:rPr>
          <w:rFonts w:hint="eastAsia" w:ascii="黑体" w:hAnsi="黑体" w:eastAsia="黑体" w:cs="黑体"/>
          <w:b/>
          <w:bCs/>
          <w:color w:val="auto"/>
          <w:sz w:val="36"/>
          <w:szCs w:val="36"/>
          <w:highlight w:val="none"/>
          <w:shd w:val="clear" w:color="auto" w:fill="FFFFFF"/>
        </w:rPr>
      </w:pPr>
    </w:p>
    <w:p w14:paraId="42DFFED9">
      <w:pPr>
        <w:keepNext w:val="0"/>
        <w:keepLines w:val="0"/>
        <w:pageBreakBefore w:val="0"/>
        <w:kinsoku/>
        <w:wordWrap/>
        <w:overflowPunct/>
        <w:topLinePunct w:val="0"/>
        <w:autoSpaceDE/>
        <w:autoSpaceDN/>
        <w:bidi w:val="0"/>
        <w:adjustRightInd w:val="0"/>
        <w:snapToGrid w:val="0"/>
        <w:spacing w:line="480" w:lineRule="exact"/>
        <w:ind w:firstLine="723" w:firstLineChars="200"/>
        <w:jc w:val="center"/>
        <w:rPr>
          <w:rFonts w:hint="eastAsia" w:ascii="黑体" w:hAnsi="黑体" w:eastAsia="黑体" w:cs="黑体"/>
          <w:b/>
          <w:bCs/>
          <w:color w:val="auto"/>
          <w:sz w:val="36"/>
          <w:szCs w:val="36"/>
          <w:highlight w:val="none"/>
          <w:shd w:val="clear" w:color="auto" w:fill="FFFFFF"/>
        </w:rPr>
      </w:pPr>
    </w:p>
    <w:p w14:paraId="594707C8">
      <w:pPr>
        <w:keepNext w:val="0"/>
        <w:keepLines w:val="0"/>
        <w:pageBreakBefore w:val="0"/>
        <w:kinsoku/>
        <w:wordWrap/>
        <w:overflowPunct/>
        <w:topLinePunct w:val="0"/>
        <w:autoSpaceDE/>
        <w:autoSpaceDN/>
        <w:bidi w:val="0"/>
        <w:adjustRightInd w:val="0"/>
        <w:snapToGrid w:val="0"/>
        <w:spacing w:line="480" w:lineRule="exact"/>
        <w:ind w:firstLine="723" w:firstLineChars="200"/>
        <w:jc w:val="center"/>
        <w:rPr>
          <w:rFonts w:hint="eastAsia" w:ascii="黑体" w:hAnsi="黑体" w:eastAsia="黑体" w:cs="黑体"/>
          <w:b/>
          <w:bCs/>
          <w:color w:val="auto"/>
          <w:sz w:val="36"/>
          <w:szCs w:val="36"/>
          <w:highlight w:val="none"/>
          <w:shd w:val="clear" w:color="auto" w:fill="FFFFFF"/>
        </w:rPr>
      </w:pPr>
    </w:p>
    <w:p w14:paraId="0CD8F6E3">
      <w:pPr>
        <w:keepNext w:val="0"/>
        <w:keepLines w:val="0"/>
        <w:pageBreakBefore w:val="0"/>
        <w:kinsoku/>
        <w:wordWrap/>
        <w:overflowPunct/>
        <w:topLinePunct w:val="0"/>
        <w:autoSpaceDE/>
        <w:autoSpaceDN/>
        <w:bidi w:val="0"/>
        <w:adjustRightInd w:val="0"/>
        <w:snapToGrid w:val="0"/>
        <w:spacing w:line="480" w:lineRule="exact"/>
        <w:ind w:firstLine="723" w:firstLineChars="200"/>
        <w:jc w:val="center"/>
        <w:rPr>
          <w:rFonts w:hint="eastAsia" w:ascii="黑体" w:hAnsi="黑体" w:eastAsia="黑体" w:cs="黑体"/>
          <w:b/>
          <w:bCs/>
          <w:color w:val="auto"/>
          <w:sz w:val="36"/>
          <w:szCs w:val="36"/>
          <w:highlight w:val="none"/>
          <w:shd w:val="clear" w:color="auto" w:fill="FFFFFF"/>
        </w:rPr>
      </w:pPr>
    </w:p>
    <w:p w14:paraId="0922C88A">
      <w:pPr>
        <w:keepNext w:val="0"/>
        <w:keepLines w:val="0"/>
        <w:pageBreakBefore w:val="0"/>
        <w:kinsoku/>
        <w:wordWrap/>
        <w:overflowPunct/>
        <w:topLinePunct w:val="0"/>
        <w:autoSpaceDE/>
        <w:autoSpaceDN/>
        <w:bidi w:val="0"/>
        <w:adjustRightInd w:val="0"/>
        <w:snapToGrid w:val="0"/>
        <w:spacing w:line="480" w:lineRule="exact"/>
        <w:ind w:firstLine="723" w:firstLineChars="200"/>
        <w:jc w:val="center"/>
        <w:rPr>
          <w:rFonts w:hint="eastAsia" w:ascii="黑体" w:hAnsi="黑体" w:eastAsia="黑体" w:cs="黑体"/>
          <w:b/>
          <w:bCs/>
          <w:color w:val="auto"/>
          <w:sz w:val="36"/>
          <w:szCs w:val="36"/>
          <w:highlight w:val="none"/>
          <w:shd w:val="clear" w:color="auto" w:fill="FFFFFF"/>
        </w:rPr>
      </w:pPr>
    </w:p>
    <w:p w14:paraId="6F77C9C8">
      <w:pPr>
        <w:keepNext w:val="0"/>
        <w:keepLines w:val="0"/>
        <w:pageBreakBefore w:val="0"/>
        <w:kinsoku/>
        <w:wordWrap/>
        <w:overflowPunct/>
        <w:topLinePunct w:val="0"/>
        <w:autoSpaceDE/>
        <w:autoSpaceDN/>
        <w:bidi w:val="0"/>
        <w:adjustRightInd w:val="0"/>
        <w:snapToGrid w:val="0"/>
        <w:spacing w:line="480" w:lineRule="exact"/>
        <w:ind w:firstLine="723" w:firstLineChars="200"/>
        <w:jc w:val="center"/>
        <w:rPr>
          <w:rFonts w:hint="eastAsia" w:ascii="黑体" w:hAnsi="黑体" w:eastAsia="黑体" w:cs="黑体"/>
          <w:b/>
          <w:bCs/>
          <w:color w:val="auto"/>
          <w:sz w:val="36"/>
          <w:szCs w:val="36"/>
          <w:highlight w:val="none"/>
          <w:shd w:val="clear" w:color="auto" w:fill="FFFFFF"/>
        </w:rPr>
      </w:pPr>
    </w:p>
    <w:p w14:paraId="1CD94E83">
      <w:pPr>
        <w:keepNext w:val="0"/>
        <w:keepLines w:val="0"/>
        <w:pageBreakBefore w:val="0"/>
        <w:kinsoku/>
        <w:wordWrap/>
        <w:overflowPunct/>
        <w:topLinePunct w:val="0"/>
        <w:autoSpaceDE/>
        <w:autoSpaceDN/>
        <w:bidi w:val="0"/>
        <w:adjustRightInd w:val="0"/>
        <w:snapToGrid w:val="0"/>
        <w:spacing w:line="480" w:lineRule="exact"/>
        <w:ind w:firstLine="723" w:firstLineChars="200"/>
        <w:jc w:val="center"/>
        <w:rPr>
          <w:rFonts w:hint="eastAsia" w:ascii="黑体" w:hAnsi="黑体" w:eastAsia="黑体" w:cs="黑体"/>
          <w:b/>
          <w:bCs/>
          <w:color w:val="auto"/>
          <w:sz w:val="36"/>
          <w:szCs w:val="36"/>
          <w:highlight w:val="none"/>
          <w:shd w:val="clear" w:color="auto" w:fill="FFFFFF"/>
        </w:rPr>
      </w:pPr>
    </w:p>
    <w:p w14:paraId="19664693">
      <w:pPr>
        <w:keepNext w:val="0"/>
        <w:keepLines w:val="0"/>
        <w:pageBreakBefore w:val="0"/>
        <w:kinsoku/>
        <w:wordWrap/>
        <w:overflowPunct/>
        <w:topLinePunct w:val="0"/>
        <w:autoSpaceDE/>
        <w:autoSpaceDN/>
        <w:bidi w:val="0"/>
        <w:adjustRightInd w:val="0"/>
        <w:snapToGrid w:val="0"/>
        <w:spacing w:line="480" w:lineRule="exact"/>
        <w:jc w:val="both"/>
        <w:rPr>
          <w:rFonts w:hint="eastAsia" w:ascii="黑体" w:hAnsi="黑体" w:eastAsia="黑体" w:cs="黑体"/>
          <w:b/>
          <w:bCs/>
          <w:color w:val="auto"/>
          <w:sz w:val="36"/>
          <w:szCs w:val="36"/>
          <w:highlight w:val="none"/>
          <w:shd w:val="clear" w:color="auto" w:fill="FFFFFF"/>
        </w:rPr>
      </w:pPr>
    </w:p>
    <w:p w14:paraId="4385139F">
      <w:pPr>
        <w:keepNext w:val="0"/>
        <w:keepLines w:val="0"/>
        <w:pageBreakBefore w:val="0"/>
        <w:kinsoku/>
        <w:wordWrap/>
        <w:overflowPunct/>
        <w:topLinePunct w:val="0"/>
        <w:autoSpaceDE/>
        <w:autoSpaceDN/>
        <w:bidi w:val="0"/>
        <w:adjustRightInd w:val="0"/>
        <w:snapToGrid w:val="0"/>
        <w:spacing w:line="480" w:lineRule="exact"/>
        <w:ind w:firstLine="723" w:firstLineChars="200"/>
        <w:jc w:val="center"/>
        <w:rPr>
          <w:rFonts w:hint="eastAsia" w:ascii="黑体" w:hAnsi="黑体" w:eastAsia="黑体" w:cs="黑体"/>
          <w:b/>
          <w:bCs/>
          <w:color w:val="auto"/>
          <w:sz w:val="36"/>
          <w:szCs w:val="36"/>
          <w:highlight w:val="none"/>
          <w:shd w:val="clear" w:color="auto" w:fill="FFFFFF"/>
        </w:rPr>
        <w:sectPr>
          <w:headerReference r:id="rId8" w:type="default"/>
          <w:footerReference r:id="rId9" w:type="default"/>
          <w:pgSz w:w="11906" w:h="16838"/>
          <w:pgMar w:top="1440" w:right="1800" w:bottom="1440" w:left="1800" w:header="851" w:footer="992" w:gutter="0"/>
          <w:pgNumType w:fmt="decimal"/>
          <w:cols w:space="425" w:num="1"/>
          <w:docGrid w:type="lines" w:linePitch="312" w:charSpace="0"/>
        </w:sectPr>
      </w:pPr>
    </w:p>
    <w:p w14:paraId="3BCCE456">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Style w:val="20"/>
          <w:rFonts w:hint="eastAsia" w:ascii="黑体" w:hAnsi="黑体" w:eastAsia="黑体" w:cs="黑体"/>
          <w:color w:val="auto"/>
          <w:sz w:val="32"/>
          <w:szCs w:val="32"/>
          <w:highlight w:val="none"/>
          <w:shd w:val="clear" w:color="auto" w:fill="FFFFFF"/>
          <w:lang w:val="en-US" w:eastAsia="zh-CN"/>
        </w:rPr>
      </w:pPr>
      <w:r>
        <w:rPr>
          <w:rFonts w:hint="eastAsia" w:ascii="Calibri" w:hAnsi="Calibri" w:eastAsia="方正小标宋简体" w:cs="Times New Roman"/>
          <w:bCs/>
          <w:kern w:val="44"/>
          <w:sz w:val="44"/>
          <w:szCs w:val="44"/>
          <w:lang w:val="en-US" w:eastAsia="zh-CN" w:bidi="ar-SA"/>
        </w:rPr>
        <w:t>第一章  比选公告</w:t>
      </w:r>
    </w:p>
    <w:p w14:paraId="4C5496EE">
      <w:pPr>
        <w:keepNext w:val="0"/>
        <w:keepLines w:val="0"/>
        <w:pageBreakBefore w:val="0"/>
        <w:numPr>
          <w:ilvl w:val="0"/>
          <w:numId w:val="1"/>
        </w:numPr>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项目概况</w:t>
      </w:r>
      <w:r>
        <w:rPr>
          <w:rFonts w:hint="eastAsia" w:ascii="宋体" w:hAnsi="宋体" w:eastAsia="宋体" w:cs="宋体"/>
          <w:color w:val="auto"/>
          <w:kern w:val="2"/>
          <w:sz w:val="28"/>
          <w:szCs w:val="28"/>
          <w:u w:val="none"/>
          <w:lang w:val="en-US" w:eastAsia="zh-CN" w:bidi="ar-SA"/>
        </w:rPr>
        <w:br w:type="textWrapping"/>
      </w:r>
      <w:r>
        <w:rPr>
          <w:rFonts w:hint="eastAsia" w:ascii="宋体" w:hAnsi="宋体" w:eastAsia="宋体" w:cs="宋体"/>
          <w:color w:val="auto"/>
          <w:kern w:val="2"/>
          <w:sz w:val="28"/>
          <w:szCs w:val="28"/>
          <w:u w:val="none"/>
          <w:lang w:val="en-US" w:eastAsia="zh-CN" w:bidi="ar-SA"/>
        </w:rPr>
        <w:t>   1.招标项目：常宁市水口山镇冶炼三厂至大渔村尹家农村道路改建项目</w:t>
      </w:r>
      <w:r>
        <w:rPr>
          <w:rFonts w:hint="eastAsia" w:ascii="宋体" w:hAnsi="宋体" w:cs="宋体"/>
          <w:color w:val="auto"/>
          <w:kern w:val="2"/>
          <w:sz w:val="28"/>
          <w:szCs w:val="28"/>
          <w:u w:val="none"/>
          <w:lang w:val="en-US" w:eastAsia="zh-CN" w:bidi="ar-SA"/>
        </w:rPr>
        <w:t>水泥稳定碎石供应</w:t>
      </w:r>
      <w:r>
        <w:rPr>
          <w:rFonts w:hint="eastAsia" w:ascii="宋体" w:hAnsi="宋体" w:eastAsia="宋体" w:cs="宋体"/>
          <w:color w:val="auto"/>
          <w:kern w:val="2"/>
          <w:sz w:val="28"/>
          <w:szCs w:val="28"/>
          <w:u w:val="none"/>
          <w:lang w:val="en-US" w:eastAsia="zh-CN" w:bidi="ar-SA"/>
        </w:rPr>
        <w:t>。</w:t>
      </w:r>
    </w:p>
    <w:p w14:paraId="6DCD73A1">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2.项目地点：常宁市水口山镇。</w:t>
      </w:r>
    </w:p>
    <w:p w14:paraId="72CBBADB">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3.计划施工</w:t>
      </w:r>
      <w:r>
        <w:rPr>
          <w:rFonts w:hint="eastAsia" w:ascii="宋体" w:hAnsi="宋体" w:eastAsia="宋体" w:cs="宋体"/>
          <w:color w:val="auto"/>
          <w:kern w:val="2"/>
          <w:sz w:val="28"/>
          <w:szCs w:val="28"/>
          <w:u w:val="none"/>
          <w:lang w:eastAsia="zh-CN" w:bidi="ar-SA"/>
        </w:rPr>
        <w:t>或</w:t>
      </w:r>
      <w:r>
        <w:rPr>
          <w:rFonts w:hint="eastAsia" w:ascii="宋体" w:hAnsi="宋体" w:eastAsia="宋体" w:cs="宋体"/>
          <w:color w:val="auto"/>
          <w:kern w:val="2"/>
          <w:sz w:val="28"/>
          <w:szCs w:val="28"/>
          <w:u w:val="none"/>
          <w:lang w:val="en-US" w:eastAsia="zh-CN" w:bidi="ar-SA"/>
        </w:rPr>
        <w:t>服务时间：2025年</w:t>
      </w:r>
      <w:r>
        <w:rPr>
          <w:rFonts w:hint="eastAsia" w:ascii="宋体" w:hAnsi="宋体" w:cs="宋体"/>
          <w:color w:val="auto"/>
          <w:kern w:val="2"/>
          <w:sz w:val="28"/>
          <w:szCs w:val="28"/>
          <w:u w:val="none"/>
          <w:lang w:val="en-US" w:eastAsia="zh-CN" w:bidi="ar-SA"/>
        </w:rPr>
        <w:t>7</w:t>
      </w:r>
      <w:r>
        <w:rPr>
          <w:rFonts w:hint="eastAsia" w:ascii="宋体" w:hAnsi="宋体" w:eastAsia="宋体" w:cs="宋体"/>
          <w:color w:val="auto"/>
          <w:kern w:val="2"/>
          <w:sz w:val="28"/>
          <w:szCs w:val="28"/>
          <w:u w:val="none"/>
          <w:lang w:val="en-US" w:eastAsia="zh-CN" w:bidi="ar-SA"/>
        </w:rPr>
        <w:t xml:space="preserve">月 </w:t>
      </w:r>
      <w:r>
        <w:rPr>
          <w:rFonts w:hint="eastAsia" w:ascii="宋体" w:hAnsi="宋体" w:cs="宋体"/>
          <w:color w:val="auto"/>
          <w:kern w:val="2"/>
          <w:sz w:val="28"/>
          <w:szCs w:val="28"/>
          <w:u w:val="none"/>
          <w:lang w:val="en-US" w:eastAsia="zh-CN" w:bidi="ar-SA"/>
        </w:rPr>
        <w:t>20</w:t>
      </w:r>
      <w:r>
        <w:rPr>
          <w:rFonts w:hint="eastAsia" w:ascii="宋体" w:hAnsi="宋体" w:eastAsia="宋体" w:cs="宋体"/>
          <w:color w:val="auto"/>
          <w:kern w:val="2"/>
          <w:sz w:val="28"/>
          <w:szCs w:val="28"/>
          <w:u w:val="none"/>
          <w:lang w:val="en-US" w:eastAsia="zh-CN" w:bidi="ar-SA"/>
        </w:rPr>
        <w:t xml:space="preserve"> 日</w:t>
      </w:r>
    </w:p>
    <w:p w14:paraId="16DBB674">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4.招标人;常宁市水口山镇冶炼三厂至大渔村尹家农村道路改建项目部</w:t>
      </w:r>
    </w:p>
    <w:p w14:paraId="53065DCA">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二、招标内容和范围包括：</w:t>
      </w:r>
    </w:p>
    <w:p w14:paraId="59F647AE">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default"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1.招标内容：宁市水口山镇冶炼三厂至大渔村尹家农村道路改建项目</w:t>
      </w:r>
      <w:r>
        <w:rPr>
          <w:rFonts w:hint="eastAsia" w:ascii="宋体" w:hAnsi="宋体" w:cs="宋体"/>
          <w:color w:val="auto"/>
          <w:kern w:val="2"/>
          <w:sz w:val="28"/>
          <w:szCs w:val="28"/>
          <w:u w:val="none"/>
          <w:lang w:val="en-US" w:eastAsia="zh-CN" w:bidi="ar-SA"/>
        </w:rPr>
        <w:t>水泥稳定碎石供应</w:t>
      </w:r>
      <w:r>
        <w:rPr>
          <w:rFonts w:hint="eastAsia" w:ascii="宋体" w:hAnsi="宋体" w:eastAsia="宋体" w:cs="宋体"/>
          <w:color w:val="auto"/>
          <w:kern w:val="2"/>
          <w:sz w:val="28"/>
          <w:szCs w:val="28"/>
          <w:u w:val="none"/>
          <w:lang w:val="en-US" w:eastAsia="zh-CN" w:bidi="ar-SA"/>
        </w:rPr>
        <w:t>，内容简介：</w:t>
      </w:r>
      <w:r>
        <w:rPr>
          <w:rFonts w:hint="eastAsia" w:ascii="宋体" w:hAnsi="宋体" w:cs="宋体"/>
          <w:color w:val="auto"/>
          <w:kern w:val="2"/>
          <w:sz w:val="28"/>
          <w:szCs w:val="28"/>
          <w:u w:val="none"/>
          <w:lang w:val="en-US" w:eastAsia="zh-CN" w:bidi="ar-SA"/>
        </w:rPr>
        <w:t>水泥稳定碎石供应</w:t>
      </w:r>
      <w:r>
        <w:rPr>
          <w:rFonts w:hint="eastAsia" w:ascii="宋体" w:hAnsi="宋体" w:eastAsia="宋体" w:cs="宋体"/>
          <w:color w:val="auto"/>
          <w:kern w:val="2"/>
          <w:sz w:val="28"/>
          <w:szCs w:val="28"/>
          <w:u w:val="none"/>
          <w:lang w:val="en-US" w:eastAsia="zh-CN" w:bidi="ar-SA"/>
        </w:rPr>
        <w:t>。</w:t>
      </w:r>
    </w:p>
    <w:p w14:paraId="1F4393AB">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2.范围及桩号：BK0+000～BK2+200.948</w:t>
      </w:r>
    </w:p>
    <w:p w14:paraId="47635377">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3.主要工程量：详见工程量清单</w:t>
      </w:r>
    </w:p>
    <w:p w14:paraId="0AF6934E">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4.增值税税金的计算方法：☑一般计税方法</w:t>
      </w:r>
      <w:bookmarkStart w:id="0" w:name="EB19938269ba5945b19b09a63c5de3e33b"/>
      <w:r>
        <w:rPr>
          <w:rFonts w:hint="eastAsia" w:ascii="宋体" w:hAnsi="宋体" w:eastAsia="宋体" w:cs="宋体"/>
          <w:color w:val="auto"/>
          <w:kern w:val="2"/>
          <w:sz w:val="28"/>
          <w:szCs w:val="28"/>
          <w:u w:val="none"/>
          <w:lang w:val="en-US" w:eastAsia="zh-CN" w:bidi="ar-SA"/>
        </w:rPr>
        <w:t>□</w:t>
      </w:r>
      <w:bookmarkEnd w:id="0"/>
      <w:r>
        <w:rPr>
          <w:rFonts w:hint="eastAsia" w:ascii="宋体" w:hAnsi="宋体" w:eastAsia="宋体" w:cs="宋体"/>
          <w:color w:val="auto"/>
          <w:kern w:val="2"/>
          <w:sz w:val="28"/>
          <w:szCs w:val="28"/>
          <w:u w:val="none"/>
          <w:lang w:val="en-US" w:eastAsia="zh-CN" w:bidi="ar-SA"/>
        </w:rPr>
        <w:t>简易计税方法</w:t>
      </w:r>
    </w:p>
    <w:p w14:paraId="5C67A96A">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三、控制价</w:t>
      </w:r>
      <w:r>
        <w:rPr>
          <w:rFonts w:hint="eastAsia" w:ascii="宋体" w:hAnsi="宋体" w:eastAsia="宋体" w:cs="宋体"/>
          <w:color w:val="auto"/>
          <w:kern w:val="2"/>
          <w:sz w:val="28"/>
          <w:szCs w:val="28"/>
          <w:u w:val="none"/>
          <w:lang w:val="en-US" w:eastAsia="zh-CN" w:bidi="ar-SA"/>
        </w:rPr>
        <w:br w:type="textWrapping"/>
      </w:r>
      <w:r>
        <w:rPr>
          <w:rFonts w:hint="eastAsia" w:ascii="宋体" w:hAnsi="宋体" w:eastAsia="宋体" w:cs="宋体"/>
          <w:color w:val="auto"/>
          <w:kern w:val="2"/>
          <w:sz w:val="28"/>
          <w:szCs w:val="28"/>
          <w:u w:val="none"/>
          <w:lang w:val="en-US" w:eastAsia="zh-CN" w:bidi="ar-SA"/>
        </w:rPr>
        <w:t>  本项目最高投标限价为</w:t>
      </w:r>
      <w:r>
        <w:rPr>
          <w:rFonts w:hint="eastAsia" w:ascii="宋体" w:hAnsi="宋体" w:cs="宋体"/>
          <w:color w:val="auto"/>
          <w:kern w:val="2"/>
          <w:sz w:val="28"/>
          <w:szCs w:val="28"/>
          <w:u w:val="none"/>
          <w:lang w:val="en-US" w:eastAsia="zh-CN" w:bidi="ar-SA"/>
        </w:rPr>
        <w:t>80500.00</w:t>
      </w:r>
      <w:r>
        <w:rPr>
          <w:rFonts w:hint="eastAsia" w:ascii="宋体" w:hAnsi="宋体" w:eastAsia="宋体" w:cs="宋体"/>
          <w:color w:val="auto"/>
          <w:kern w:val="2"/>
          <w:sz w:val="28"/>
          <w:szCs w:val="28"/>
          <w:u w:val="none"/>
          <w:lang w:val="en-US" w:eastAsia="zh-CN" w:bidi="ar-SA"/>
        </w:rPr>
        <w:t>元。</w:t>
      </w:r>
      <w:r>
        <w:rPr>
          <w:rFonts w:hint="eastAsia" w:ascii="宋体" w:hAnsi="宋体" w:eastAsia="宋体" w:cs="宋体"/>
          <w:color w:val="auto"/>
          <w:kern w:val="2"/>
          <w:sz w:val="28"/>
          <w:szCs w:val="28"/>
          <w:u w:val="none"/>
          <w:lang w:val="en-US" w:eastAsia="zh-CN" w:bidi="ar-SA"/>
        </w:rPr>
        <w:br w:type="textWrapping"/>
      </w:r>
      <w:r>
        <w:rPr>
          <w:rFonts w:hint="eastAsia" w:ascii="宋体" w:hAnsi="宋体" w:eastAsia="宋体" w:cs="宋体"/>
          <w:color w:val="auto"/>
          <w:kern w:val="2"/>
          <w:sz w:val="28"/>
          <w:szCs w:val="28"/>
          <w:u w:val="none"/>
          <w:lang w:val="en-US" w:eastAsia="zh-CN" w:bidi="ar-SA"/>
        </w:rPr>
        <w:t>  四、投标人资格要求</w:t>
      </w:r>
    </w:p>
    <w:p w14:paraId="6C11E799">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1.投标人具有独立法人资格并依法取得营业执照、相应资质证书、并在有效期限内；</w:t>
      </w:r>
    </w:p>
    <w:p w14:paraId="5BAB3DD9">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2.投标人具备相应的资质；</w:t>
      </w:r>
    </w:p>
    <w:p w14:paraId="2104B4E5">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3.投标人注册资金不应低于人民币</w:t>
      </w:r>
      <w:r>
        <w:rPr>
          <w:rFonts w:hint="eastAsia" w:ascii="宋体" w:hAnsi="宋体" w:cs="宋体"/>
          <w:color w:val="000000"/>
          <w:kern w:val="2"/>
          <w:sz w:val="28"/>
          <w:szCs w:val="28"/>
          <w:highlight w:val="none"/>
          <w:u w:val="none"/>
          <w:lang w:val="en-US" w:eastAsia="zh-CN" w:bidi="ar-SA"/>
        </w:rPr>
        <w:t>5</w:t>
      </w:r>
      <w:r>
        <w:rPr>
          <w:rFonts w:hint="eastAsia" w:ascii="宋体" w:hAnsi="宋体" w:eastAsia="宋体" w:cs="宋体"/>
          <w:color w:val="000000"/>
          <w:kern w:val="2"/>
          <w:sz w:val="28"/>
          <w:szCs w:val="28"/>
          <w:highlight w:val="none"/>
          <w:u w:val="none"/>
          <w:lang w:val="en-US" w:eastAsia="zh-CN" w:bidi="ar-SA"/>
        </w:rPr>
        <w:t>0</w:t>
      </w:r>
      <w:r>
        <w:rPr>
          <w:rFonts w:hint="eastAsia" w:ascii="宋体" w:hAnsi="宋体" w:eastAsia="宋体" w:cs="宋体"/>
          <w:color w:val="auto"/>
          <w:kern w:val="2"/>
          <w:sz w:val="28"/>
          <w:szCs w:val="28"/>
          <w:u w:val="none"/>
          <w:lang w:val="en-US" w:eastAsia="zh-CN" w:bidi="ar-SA"/>
        </w:rPr>
        <w:t>万元；</w:t>
      </w:r>
    </w:p>
    <w:p w14:paraId="630AAE74">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4.具有独立法人资格及较强的经济实力，并在人员、设备等方面具有承担本次招标工作</w:t>
      </w:r>
      <w:r>
        <w:rPr>
          <w:rFonts w:hint="eastAsia" w:ascii="宋体" w:hAnsi="宋体" w:cs="宋体"/>
          <w:color w:val="auto"/>
          <w:kern w:val="2"/>
          <w:sz w:val="28"/>
          <w:szCs w:val="28"/>
          <w:u w:val="none"/>
          <w:lang w:val="en-US" w:eastAsia="zh-CN" w:bidi="ar-SA"/>
        </w:rPr>
        <w:t>材料供应</w:t>
      </w:r>
      <w:r>
        <w:rPr>
          <w:rFonts w:hint="eastAsia" w:ascii="宋体" w:hAnsi="宋体" w:eastAsia="宋体" w:cs="宋体"/>
          <w:color w:val="auto"/>
          <w:kern w:val="2"/>
          <w:sz w:val="28"/>
          <w:szCs w:val="28"/>
          <w:u w:val="none"/>
          <w:lang w:val="en-US" w:eastAsia="zh-CN" w:bidi="ar-SA"/>
        </w:rPr>
        <w:t>的能力；</w:t>
      </w:r>
    </w:p>
    <w:p w14:paraId="042C5026">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☑不提供。</w:t>
      </w:r>
    </w:p>
    <w:p w14:paraId="6DB9BF2F">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□提供:近</w:t>
      </w:r>
      <w:r>
        <w:rPr>
          <w:rFonts w:hint="eastAsia" w:ascii="宋体" w:hAnsi="宋体" w:eastAsia="宋体" w:cs="宋体"/>
          <w:color w:val="auto"/>
          <w:kern w:val="2"/>
          <w:sz w:val="28"/>
          <w:szCs w:val="28"/>
          <w:u w:val="none"/>
          <w:lang w:val="en-US" w:eastAsia="zh-CN" w:bidi="ar-SA"/>
        </w:rPr>
        <w:t>3</w:t>
      </w:r>
      <w:r>
        <w:rPr>
          <w:rFonts w:hint="eastAsia" w:ascii="宋体" w:hAnsi="宋体" w:eastAsia="宋体" w:cs="宋体"/>
          <w:color w:val="auto"/>
          <w:kern w:val="2"/>
          <w:sz w:val="28"/>
          <w:szCs w:val="28"/>
          <w:lang w:val="en-US" w:eastAsia="zh-CN" w:bidi="ar-SA"/>
        </w:rPr>
        <w:t>年内（</w:t>
      </w:r>
      <w:r>
        <w:rPr>
          <w:rFonts w:hint="eastAsia" w:ascii="宋体" w:hAnsi="宋体" w:eastAsia="宋体" w:cs="宋体"/>
          <w:color w:val="auto"/>
          <w:spacing w:val="15"/>
          <w:kern w:val="0"/>
          <w:sz w:val="28"/>
          <w:szCs w:val="28"/>
          <w:highlight w:val="none"/>
          <w:u w:val="single"/>
          <w:lang w:val="en-US" w:eastAsia="zh-CN"/>
        </w:rPr>
        <w:t xml:space="preserve">  </w:t>
      </w:r>
      <w:r>
        <w:rPr>
          <w:rFonts w:hint="eastAsia" w:ascii="宋体" w:hAnsi="宋体" w:eastAsia="宋体" w:cs="宋体"/>
          <w:color w:val="auto"/>
          <w:spacing w:val="15"/>
          <w:kern w:val="0"/>
          <w:sz w:val="28"/>
          <w:szCs w:val="28"/>
          <w:highlight w:val="none"/>
          <w:lang w:val="en-US" w:eastAsia="zh-CN"/>
        </w:rPr>
        <w:t>年</w:t>
      </w:r>
      <w:r>
        <w:rPr>
          <w:rFonts w:hint="eastAsia" w:ascii="宋体" w:hAnsi="宋体" w:eastAsia="宋体" w:cs="宋体"/>
          <w:color w:val="auto"/>
          <w:spacing w:val="15"/>
          <w:kern w:val="0"/>
          <w:sz w:val="28"/>
          <w:szCs w:val="28"/>
          <w:highlight w:val="none"/>
          <w:u w:val="single"/>
          <w:lang w:val="en-US" w:eastAsia="zh-CN"/>
        </w:rPr>
        <w:t xml:space="preserve">  </w:t>
      </w:r>
      <w:r>
        <w:rPr>
          <w:rFonts w:hint="eastAsia" w:ascii="宋体" w:hAnsi="宋体" w:eastAsia="宋体" w:cs="宋体"/>
          <w:color w:val="auto"/>
          <w:spacing w:val="15"/>
          <w:kern w:val="0"/>
          <w:sz w:val="28"/>
          <w:szCs w:val="28"/>
          <w:highlight w:val="none"/>
          <w:lang w:val="en-US" w:eastAsia="zh-CN"/>
        </w:rPr>
        <w:t>月至</w:t>
      </w:r>
      <w:r>
        <w:rPr>
          <w:rFonts w:hint="eastAsia" w:ascii="宋体" w:hAnsi="宋体" w:eastAsia="宋体" w:cs="宋体"/>
          <w:color w:val="auto"/>
          <w:spacing w:val="15"/>
          <w:kern w:val="0"/>
          <w:sz w:val="28"/>
          <w:szCs w:val="28"/>
          <w:highlight w:val="none"/>
          <w:u w:val="single"/>
          <w:lang w:val="en-US" w:eastAsia="zh-CN"/>
        </w:rPr>
        <w:t xml:space="preserve">  </w:t>
      </w:r>
      <w:r>
        <w:rPr>
          <w:rFonts w:hint="eastAsia" w:ascii="宋体" w:hAnsi="宋体" w:eastAsia="宋体" w:cs="宋体"/>
          <w:color w:val="auto"/>
          <w:spacing w:val="15"/>
          <w:kern w:val="0"/>
          <w:sz w:val="28"/>
          <w:szCs w:val="28"/>
          <w:highlight w:val="none"/>
          <w:lang w:val="en-US" w:eastAsia="zh-CN"/>
        </w:rPr>
        <w:t>年</w:t>
      </w:r>
      <w:r>
        <w:rPr>
          <w:rFonts w:hint="eastAsia" w:ascii="宋体" w:hAnsi="宋体" w:eastAsia="宋体" w:cs="宋体"/>
          <w:color w:val="auto"/>
          <w:spacing w:val="15"/>
          <w:kern w:val="0"/>
          <w:sz w:val="28"/>
          <w:szCs w:val="28"/>
          <w:highlight w:val="none"/>
          <w:u w:val="single"/>
          <w:lang w:val="en-US" w:eastAsia="zh-CN"/>
        </w:rPr>
        <w:t xml:space="preserve">  </w:t>
      </w:r>
      <w:r>
        <w:rPr>
          <w:rFonts w:hint="eastAsia" w:ascii="宋体" w:hAnsi="宋体" w:eastAsia="宋体" w:cs="宋体"/>
          <w:color w:val="auto"/>
          <w:spacing w:val="15"/>
          <w:kern w:val="0"/>
          <w:sz w:val="28"/>
          <w:szCs w:val="28"/>
          <w:highlight w:val="none"/>
          <w:lang w:val="en-US" w:eastAsia="zh-CN"/>
        </w:rPr>
        <w:t>月</w:t>
      </w:r>
      <w:r>
        <w:rPr>
          <w:rFonts w:hint="eastAsia" w:ascii="宋体" w:hAnsi="宋体" w:eastAsia="宋体" w:cs="宋体"/>
          <w:color w:val="auto"/>
          <w:kern w:val="2"/>
          <w:sz w:val="28"/>
          <w:szCs w:val="28"/>
          <w:lang w:val="en-US" w:eastAsia="zh-CN" w:bidi="ar-SA"/>
        </w:rPr>
        <w:t>）不少于</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highlight w:val="none"/>
          <w:lang w:val="en-US" w:eastAsia="zh-CN" w:bidi="ar-SA"/>
        </w:rPr>
        <w:t>个（1至3个）</w:t>
      </w:r>
      <w:r>
        <w:rPr>
          <w:rFonts w:hint="eastAsia" w:ascii="宋体" w:hAnsi="宋体" w:eastAsia="宋体" w:cs="宋体"/>
          <w:color w:val="auto"/>
          <w:spacing w:val="15"/>
          <w:kern w:val="0"/>
          <w:sz w:val="28"/>
          <w:szCs w:val="28"/>
          <w:highlight w:val="none"/>
          <w:u w:val="single"/>
          <w:lang w:val="en-US" w:eastAsia="zh-CN"/>
        </w:rPr>
        <w:t xml:space="preserve">  （填特征值）  </w:t>
      </w:r>
      <w:r>
        <w:rPr>
          <w:rFonts w:hint="eastAsia" w:ascii="宋体" w:hAnsi="宋体" w:eastAsia="宋体" w:cs="宋体"/>
          <w:color w:val="auto"/>
          <w:spacing w:val="15"/>
          <w:kern w:val="0"/>
          <w:sz w:val="28"/>
          <w:szCs w:val="28"/>
          <w:highlight w:val="none"/>
          <w:lang w:val="en-US" w:eastAsia="zh-CN"/>
        </w:rPr>
        <w:t>的</w:t>
      </w:r>
      <w:r>
        <w:rPr>
          <w:rFonts w:hint="eastAsia" w:ascii="宋体" w:hAnsi="宋体" w:eastAsia="宋体" w:cs="宋体"/>
          <w:color w:val="auto"/>
          <w:kern w:val="2"/>
          <w:sz w:val="28"/>
          <w:szCs w:val="28"/>
          <w:highlight w:val="none"/>
          <w:lang w:val="en-US" w:eastAsia="zh-CN" w:bidi="ar-SA"/>
        </w:rPr>
        <w:t>类</w:t>
      </w:r>
      <w:r>
        <w:rPr>
          <w:rFonts w:hint="eastAsia" w:ascii="宋体" w:hAnsi="宋体" w:eastAsia="宋体" w:cs="宋体"/>
          <w:color w:val="auto"/>
          <w:kern w:val="2"/>
          <w:sz w:val="28"/>
          <w:szCs w:val="28"/>
          <w:lang w:val="en-US" w:eastAsia="zh-CN" w:bidi="ar-SA"/>
        </w:rPr>
        <w:t>似项目业绩。</w:t>
      </w:r>
    </w:p>
    <w:p w14:paraId="68EE7DF2">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类似项目业绩是指:</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u w:val="none"/>
          <w:lang w:val="en-US" w:eastAsia="zh-CN" w:bidi="ar-SA"/>
        </w:rPr>
        <w:t>。</w:t>
      </w:r>
    </w:p>
    <w:p w14:paraId="51709960">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业绩证明材料须提供合同、交（竣）工验收证明或结算单两种资料。</w:t>
      </w:r>
    </w:p>
    <w:p w14:paraId="6D8C6806">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eastAsia="zh-CN" w:bidi="ar-SA"/>
        </w:rPr>
        <w:t>5</w:t>
      </w:r>
      <w:r>
        <w:rPr>
          <w:rFonts w:hint="eastAsia" w:ascii="宋体" w:hAnsi="宋体" w:eastAsia="宋体" w:cs="宋体"/>
          <w:color w:val="auto"/>
          <w:kern w:val="2"/>
          <w:sz w:val="28"/>
          <w:szCs w:val="28"/>
          <w:u w:val="none"/>
          <w:lang w:val="en-US" w:eastAsia="zh-CN" w:bidi="ar-SA"/>
        </w:rPr>
        <w:t>.项目负责人要求：</w:t>
      </w:r>
    </w:p>
    <w:p w14:paraId="0279629B">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☑不提供。</w:t>
      </w:r>
    </w:p>
    <w:p w14:paraId="01687F65">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 xml:space="preserve">□提供:拟任项目负责人须具有 </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u w:val="none"/>
          <w:lang w:val="en-US" w:eastAsia="zh-CN" w:bidi="ar-SA"/>
        </w:rPr>
        <w:t>（证书或职称或执业资格等），且为本单位在职员工，并提供劳动和社会保障部门出具的投标截止时间前近半年连续6个月（</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u w:val="none"/>
          <w:lang w:val="en-US" w:eastAsia="zh-CN" w:bidi="ar-SA"/>
        </w:rPr>
        <w:t>年</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u w:val="none"/>
          <w:lang w:val="en-US" w:eastAsia="zh-CN" w:bidi="ar-SA"/>
        </w:rPr>
        <w:t>月至</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u w:val="none"/>
          <w:lang w:val="en-US" w:eastAsia="zh-CN" w:bidi="ar-SA"/>
        </w:rPr>
        <w:t>年</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u w:val="none"/>
          <w:lang w:val="en-US" w:eastAsia="zh-CN" w:bidi="ar-SA"/>
        </w:rPr>
        <w:t>月）的社保证明。</w:t>
      </w:r>
    </w:p>
    <w:p w14:paraId="77594B28">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6.信誉要求：近三年内，在经营活动中无不良记录。投标人必须提供“信用中国”（</w:t>
      </w:r>
      <w:r>
        <w:rPr>
          <w:rFonts w:hint="eastAsia" w:ascii="宋体" w:hAnsi="宋体" w:eastAsia="宋体" w:cs="宋体"/>
          <w:color w:val="auto"/>
          <w:kern w:val="2"/>
          <w:sz w:val="28"/>
          <w:szCs w:val="28"/>
          <w:u w:val="none"/>
          <w:lang w:val="en-US" w:eastAsia="zh-CN" w:bidi="ar-SA"/>
        </w:rPr>
        <w:fldChar w:fldCharType="begin"/>
      </w:r>
      <w:r>
        <w:rPr>
          <w:rFonts w:hint="eastAsia" w:ascii="宋体" w:hAnsi="宋体" w:eastAsia="宋体" w:cs="宋体"/>
          <w:color w:val="auto"/>
          <w:kern w:val="2"/>
          <w:sz w:val="28"/>
          <w:szCs w:val="28"/>
          <w:u w:val="none"/>
          <w:lang w:val="en-US" w:eastAsia="zh-CN" w:bidi="ar-SA"/>
        </w:rPr>
        <w:instrText xml:space="preserve"> HYPERLINK "http://www.creditchina.gov.xn--cn)-cm9dj9ca41zd6gd7hnzuu9e90f4qw2y7blje63wds0e./" </w:instrText>
      </w:r>
      <w:r>
        <w:rPr>
          <w:rFonts w:hint="eastAsia" w:ascii="宋体" w:hAnsi="宋体" w:eastAsia="宋体" w:cs="宋体"/>
          <w:color w:val="auto"/>
          <w:kern w:val="2"/>
          <w:sz w:val="28"/>
          <w:szCs w:val="28"/>
          <w:u w:val="none"/>
          <w:lang w:val="en-US" w:eastAsia="zh-CN" w:bidi="ar-SA"/>
        </w:rPr>
        <w:fldChar w:fldCharType="separate"/>
      </w:r>
      <w:r>
        <w:rPr>
          <w:rFonts w:hint="eastAsia" w:ascii="宋体" w:hAnsi="宋体" w:eastAsia="宋体" w:cs="宋体"/>
          <w:color w:val="auto"/>
          <w:kern w:val="2"/>
          <w:sz w:val="28"/>
          <w:szCs w:val="28"/>
          <w:u w:val="none"/>
          <w:lang w:val="en-US" w:eastAsia="zh-CN" w:bidi="ar-SA"/>
        </w:rPr>
        <w:t>www.creditchina.gov.cn）信用信息共享平台的信用查询截图。</w:t>
      </w:r>
      <w:r>
        <w:rPr>
          <w:rFonts w:hint="eastAsia" w:ascii="宋体" w:hAnsi="宋体" w:eastAsia="宋体" w:cs="宋体"/>
          <w:color w:val="auto"/>
          <w:kern w:val="2"/>
          <w:sz w:val="28"/>
          <w:szCs w:val="28"/>
          <w:u w:val="none"/>
          <w:lang w:val="en-US" w:eastAsia="zh-CN" w:bidi="ar-SA"/>
        </w:rPr>
        <w:fldChar w:fldCharType="end"/>
      </w:r>
      <w:r>
        <w:rPr>
          <w:rFonts w:hint="eastAsia" w:ascii="宋体" w:hAnsi="宋体" w:eastAsia="宋体" w:cs="宋体"/>
          <w:color w:val="auto"/>
          <w:kern w:val="2"/>
          <w:sz w:val="28"/>
          <w:szCs w:val="28"/>
          <w:u w:val="none"/>
          <w:lang w:val="en-US" w:eastAsia="zh-CN" w:bidi="ar-SA"/>
        </w:rPr>
        <w:t>参选单位在近三年内与衡阳路桥无诉讼、仲裁、结算纠纷；</w:t>
      </w:r>
    </w:p>
    <w:p w14:paraId="0CB1A95E">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b w:val="0"/>
          <w:bCs w:val="0"/>
          <w:color w:val="auto"/>
          <w:spacing w:val="0"/>
          <w:kern w:val="2"/>
          <w:position w:val="0"/>
          <w:sz w:val="28"/>
          <w:szCs w:val="28"/>
          <w:lang w:val="en-US" w:eastAsia="zh-CN" w:bidi="ar-SA"/>
        </w:rPr>
      </w:pPr>
      <w:r>
        <w:rPr>
          <w:rFonts w:hint="eastAsia" w:ascii="宋体" w:hAnsi="宋体" w:eastAsia="宋体" w:cs="宋体"/>
          <w:b w:val="0"/>
          <w:bCs w:val="0"/>
          <w:color w:val="auto"/>
          <w:spacing w:val="0"/>
          <w:kern w:val="2"/>
          <w:position w:val="0"/>
          <w:sz w:val="28"/>
          <w:szCs w:val="28"/>
          <w:lang w:val="en-US" w:eastAsia="zh-CN" w:bidi="ar-SA"/>
        </w:rPr>
        <w:t>7.关联要求：参选单位法定代表人为同一人或者存在直接控股、管理关系的不同参选人，不得同时参加本次比选。</w:t>
      </w:r>
    </w:p>
    <w:p w14:paraId="7C9472BB">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8.联合体要求：本次比选不接受联合体参加。</w:t>
      </w:r>
    </w:p>
    <w:p w14:paraId="7F9DE1E3">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cs="宋体"/>
          <w:color w:val="auto"/>
          <w:kern w:val="2"/>
          <w:sz w:val="28"/>
          <w:szCs w:val="28"/>
          <w:u w:val="none"/>
          <w:lang w:val="en-US" w:eastAsia="zh-CN" w:bidi="ar-SA"/>
        </w:rPr>
        <w:t>9</w:t>
      </w:r>
      <w:r>
        <w:rPr>
          <w:rFonts w:hint="eastAsia" w:ascii="宋体" w:hAnsi="宋体" w:eastAsia="宋体" w:cs="宋体"/>
          <w:color w:val="auto"/>
          <w:kern w:val="2"/>
          <w:sz w:val="28"/>
          <w:szCs w:val="28"/>
          <w:u w:val="none"/>
          <w:lang w:val="en-US" w:eastAsia="zh-CN" w:bidi="ar-SA"/>
        </w:rPr>
        <w:t>.增值税要求：</w:t>
      </w:r>
    </w:p>
    <w:p w14:paraId="1BA087D1">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投标人为</w:t>
      </w:r>
      <w:r>
        <w:rPr>
          <w:rFonts w:hint="eastAsia" w:ascii="宋体" w:hAnsi="宋体" w:cs="宋体"/>
          <w:color w:val="auto"/>
          <w:kern w:val="2"/>
          <w:sz w:val="28"/>
          <w:szCs w:val="28"/>
          <w:u w:val="none"/>
          <w:lang w:val="en-US" w:eastAsia="zh-CN" w:bidi="ar-SA"/>
        </w:rPr>
        <w:t>□</w:t>
      </w:r>
      <w:r>
        <w:rPr>
          <w:rFonts w:hint="eastAsia" w:ascii="宋体" w:hAnsi="宋体" w:eastAsia="宋体" w:cs="宋体"/>
          <w:color w:val="auto"/>
          <w:kern w:val="2"/>
          <w:sz w:val="28"/>
          <w:szCs w:val="28"/>
          <w:u w:val="none"/>
          <w:lang w:val="en-US" w:eastAsia="zh-CN" w:bidi="ar-SA"/>
        </w:rPr>
        <w:t>一般纳税人，</w:t>
      </w:r>
      <w:r>
        <w:rPr>
          <w:rFonts w:hint="eastAsia" w:ascii="宋体" w:hAnsi="宋体" w:cs="宋体"/>
          <w:color w:val="auto"/>
          <w:kern w:val="2"/>
          <w:sz w:val="28"/>
          <w:szCs w:val="28"/>
          <w:u w:val="none"/>
          <w:lang w:val="en-US" w:eastAsia="zh-CN" w:bidi="ar-SA"/>
        </w:rPr>
        <w:t>☑</w:t>
      </w:r>
      <w:r>
        <w:rPr>
          <w:rFonts w:hint="eastAsia" w:ascii="宋体" w:hAnsi="宋体" w:eastAsia="宋体" w:cs="宋体"/>
          <w:color w:val="auto"/>
          <w:kern w:val="2"/>
          <w:sz w:val="28"/>
          <w:szCs w:val="28"/>
          <w:u w:val="none"/>
          <w:lang w:val="en-US" w:eastAsia="zh-CN" w:bidi="ar-SA"/>
        </w:rPr>
        <w:t>小规模纳税人，</w:t>
      </w:r>
    </w:p>
    <w:p w14:paraId="558BB8C5">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本次招标的工程增值税税率按合同执行。</w:t>
      </w:r>
    </w:p>
    <w:p w14:paraId="679BC2E2">
      <w:pPr>
        <w:pStyle w:val="15"/>
        <w:keepNext w:val="0"/>
        <w:keepLines w:val="0"/>
        <w:widowControl/>
        <w:suppressLineNumbers w:val="0"/>
        <w:spacing w:before="0" w:beforeAutospacing="0" w:after="0" w:afterAutospacing="0" w:line="525" w:lineRule="atLeast"/>
        <w:ind w:right="0" w:firstLine="562" w:firstLineChars="200"/>
        <w:rPr>
          <w:rFonts w:hint="eastAsia" w:ascii="宋体" w:hAnsi="宋体" w:eastAsia="宋体" w:cs="宋体"/>
          <w:color w:val="auto"/>
          <w:kern w:val="2"/>
          <w:sz w:val="28"/>
          <w:szCs w:val="28"/>
          <w:u w:val="none"/>
          <w:lang w:val="en-US" w:eastAsia="zh-CN" w:bidi="ar-SA"/>
        </w:rPr>
      </w:pPr>
      <w:r>
        <w:rPr>
          <w:rFonts w:hint="eastAsia" w:ascii="宋体" w:hAnsi="宋体" w:eastAsia="宋体" w:cs="宋体"/>
          <w:b/>
          <w:bCs/>
          <w:i w:val="0"/>
          <w:iCs w:val="0"/>
          <w:caps w:val="0"/>
          <w:color w:val="666666"/>
          <w:spacing w:val="0"/>
          <w:sz w:val="28"/>
          <w:szCs w:val="28"/>
          <w:shd w:val="clear" w:color="auto" w:fill="FFFFFF"/>
          <w:lang w:eastAsia="zh-CN"/>
        </w:rPr>
        <w:t>11.</w:t>
      </w:r>
      <w:r>
        <w:rPr>
          <w:rFonts w:hint="eastAsia" w:ascii="宋体" w:hAnsi="宋体" w:eastAsia="宋体" w:cs="宋体"/>
          <w:color w:val="auto"/>
          <w:kern w:val="2"/>
          <w:sz w:val="28"/>
          <w:szCs w:val="28"/>
          <w:u w:val="none"/>
          <w:lang w:val="en-US" w:eastAsia="zh-CN" w:bidi="ar-SA"/>
        </w:rPr>
        <w:t>其他要求：</w:t>
      </w:r>
      <w:r>
        <w:rPr>
          <w:rFonts w:hint="eastAsia" w:ascii="宋体" w:hAnsi="宋体" w:eastAsia="宋体" w:cs="宋体"/>
          <w:color w:val="auto"/>
          <w:kern w:val="2"/>
          <w:sz w:val="28"/>
          <w:szCs w:val="28"/>
          <w:u w:val="single"/>
          <w:lang w:val="en-US" w:eastAsia="zh-CN" w:bidi="ar-SA"/>
        </w:rPr>
        <w:t xml:space="preserve">   无    </w:t>
      </w:r>
      <w:r>
        <w:rPr>
          <w:rFonts w:hint="eastAsia" w:ascii="宋体" w:hAnsi="宋体" w:eastAsia="宋体" w:cs="宋体"/>
          <w:color w:val="auto"/>
          <w:kern w:val="2"/>
          <w:sz w:val="28"/>
          <w:szCs w:val="28"/>
          <w:u w:val="none"/>
          <w:lang w:val="en-US" w:eastAsia="zh-CN" w:bidi="ar-SA"/>
        </w:rPr>
        <w:t>。</w:t>
      </w:r>
    </w:p>
    <w:p w14:paraId="7A820549">
      <w:pPr>
        <w:pStyle w:val="7"/>
        <w:keepNext w:val="0"/>
        <w:keepLines w:val="0"/>
        <w:pageBreakBefore w:val="0"/>
        <w:widowControl/>
        <w:tabs>
          <w:tab w:val="left" w:pos="148"/>
        </w:tabs>
        <w:kinsoku/>
        <w:wordWrap/>
        <w:overflowPunct/>
        <w:topLinePunct w:val="0"/>
        <w:autoSpaceDE w:val="0"/>
        <w:autoSpaceDN w:val="0"/>
        <w:bidi w:val="0"/>
        <w:adjustRightInd w:val="0"/>
        <w:snapToGrid w:val="0"/>
        <w:spacing w:after="0" w:line="560" w:lineRule="exact"/>
        <w:ind w:left="0" w:right="0" w:firstLine="560" w:firstLineChars="200"/>
        <w:jc w:val="both"/>
        <w:textAlignment w:val="baseline"/>
        <w:rPr>
          <w:rFonts w:hint="eastAsia" w:ascii="宋体" w:hAnsi="宋体" w:eastAsia="宋体" w:cs="宋体"/>
          <w:spacing w:val="0"/>
          <w:position w:val="0"/>
          <w:sz w:val="28"/>
          <w:szCs w:val="28"/>
          <w:lang w:val="en-US" w:eastAsia="zh-CN"/>
        </w:rPr>
      </w:pPr>
      <w:r>
        <w:rPr>
          <w:rFonts w:hint="eastAsia" w:ascii="宋体" w:hAnsi="宋体" w:eastAsia="宋体" w:cs="宋体"/>
          <w:color w:val="auto"/>
          <w:kern w:val="2"/>
          <w:sz w:val="28"/>
          <w:szCs w:val="28"/>
          <w:u w:val="none"/>
          <w:lang w:val="en-US" w:eastAsia="zh-CN" w:bidi="ar-SA"/>
        </w:rPr>
        <w:t>五、招标比选文件的获取</w:t>
      </w:r>
      <w:r>
        <w:rPr>
          <w:rFonts w:hint="eastAsia" w:ascii="宋体" w:hAnsi="宋体" w:eastAsia="宋体" w:cs="宋体"/>
          <w:color w:val="auto"/>
          <w:kern w:val="2"/>
          <w:sz w:val="28"/>
          <w:szCs w:val="28"/>
          <w:u w:val="none"/>
          <w:lang w:val="en-US" w:eastAsia="zh-CN" w:bidi="ar-SA"/>
        </w:rPr>
        <w:br w:type="textWrapping"/>
      </w:r>
      <w:r>
        <w:rPr>
          <w:rFonts w:hint="eastAsia" w:ascii="宋体" w:hAnsi="宋体" w:eastAsia="宋体" w:cs="宋体"/>
          <w:color w:val="auto"/>
          <w:kern w:val="2"/>
          <w:sz w:val="28"/>
          <w:szCs w:val="28"/>
          <w:u w:val="none"/>
          <w:lang w:val="en-US" w:eastAsia="zh-CN" w:bidi="ar-SA"/>
        </w:rPr>
        <w:t xml:space="preserve">   凡有意参加比选的符合条件的比选单位，</w:t>
      </w:r>
      <w:r>
        <w:rPr>
          <w:rFonts w:hint="eastAsia" w:ascii="宋体" w:hAnsi="宋体" w:cs="宋体"/>
          <w:color w:val="auto"/>
          <w:kern w:val="2"/>
          <w:sz w:val="28"/>
          <w:szCs w:val="28"/>
          <w:u w:val="none"/>
          <w:lang w:val="en-US" w:eastAsia="zh-CN" w:bidi="ar-SA"/>
        </w:rPr>
        <w:t>请在衡阳公路桥梁建设有限公司</w:t>
      </w:r>
      <w:r>
        <w:rPr>
          <w:rFonts w:hint="eastAsia" w:ascii="宋体" w:hAnsi="宋体" w:eastAsia="宋体" w:cs="宋体"/>
          <w:b w:val="0"/>
          <w:bCs w:val="0"/>
          <w:spacing w:val="0"/>
          <w:kern w:val="2"/>
          <w:position w:val="0"/>
          <w:sz w:val="28"/>
          <w:szCs w:val="28"/>
          <w:lang w:val="en-US" w:eastAsia="zh-CN" w:bidi="ar-SA"/>
        </w:rPr>
        <w:t>常宁市水口山镇冶炼三厂至大渔村尹家农村道路改建</w:t>
      </w:r>
      <w:r>
        <w:rPr>
          <w:rFonts w:hint="eastAsia" w:ascii="宋体" w:hAnsi="宋体" w:cs="宋体"/>
          <w:b w:val="0"/>
          <w:bCs w:val="0"/>
          <w:spacing w:val="0"/>
          <w:kern w:val="2"/>
          <w:position w:val="0"/>
          <w:sz w:val="28"/>
          <w:szCs w:val="28"/>
          <w:lang w:val="en-US" w:eastAsia="zh-CN" w:bidi="ar-SA"/>
        </w:rPr>
        <w:t>工程</w:t>
      </w:r>
      <w:r>
        <w:rPr>
          <w:rFonts w:hint="eastAsia" w:ascii="宋体" w:hAnsi="宋体" w:eastAsia="宋体" w:cs="宋体"/>
          <w:b w:val="0"/>
          <w:bCs w:val="0"/>
          <w:spacing w:val="0"/>
          <w:kern w:val="2"/>
          <w:position w:val="0"/>
          <w:sz w:val="28"/>
          <w:szCs w:val="28"/>
          <w:lang w:val="en-US" w:eastAsia="zh-CN" w:bidi="ar-SA"/>
        </w:rPr>
        <w:t>项目</w:t>
      </w:r>
      <w:r>
        <w:rPr>
          <w:rFonts w:hint="eastAsia" w:ascii="宋体" w:hAnsi="宋体" w:cs="宋体"/>
          <w:b w:val="0"/>
          <w:bCs w:val="0"/>
          <w:spacing w:val="0"/>
          <w:kern w:val="2"/>
          <w:position w:val="0"/>
          <w:sz w:val="28"/>
          <w:szCs w:val="28"/>
          <w:lang w:val="en-US" w:eastAsia="zh-CN" w:bidi="ar-SA"/>
        </w:rPr>
        <w:t>部现场报名领取招标比选文件，并按照比选文件要求和相关规定参与比选。</w:t>
      </w:r>
      <w:r>
        <w:rPr>
          <w:rFonts w:hint="eastAsia" w:ascii="宋体" w:hAnsi="宋体" w:eastAsia="宋体" w:cs="宋体"/>
          <w:color w:val="auto"/>
          <w:kern w:val="2"/>
          <w:sz w:val="28"/>
          <w:szCs w:val="28"/>
          <w:u w:val="none"/>
          <w:lang w:val="en-US" w:eastAsia="zh-CN" w:bidi="ar-SA"/>
        </w:rPr>
        <w:t xml:space="preserve"> 六、投标保证金</w:t>
      </w:r>
      <w:r>
        <w:rPr>
          <w:rFonts w:hint="eastAsia" w:ascii="宋体" w:hAnsi="宋体" w:eastAsia="宋体" w:cs="宋体"/>
          <w:color w:val="auto"/>
          <w:kern w:val="2"/>
          <w:sz w:val="28"/>
          <w:szCs w:val="28"/>
          <w:u w:val="none"/>
          <w:lang w:val="en-US" w:eastAsia="zh-CN" w:bidi="ar-SA"/>
        </w:rPr>
        <w:br w:type="textWrapping"/>
      </w:r>
      <w:r>
        <w:rPr>
          <w:rFonts w:hint="eastAsia" w:ascii="宋体" w:hAnsi="宋体" w:eastAsia="宋体" w:cs="宋体"/>
          <w:color w:val="auto"/>
          <w:kern w:val="2"/>
          <w:sz w:val="28"/>
          <w:szCs w:val="28"/>
          <w:u w:val="none"/>
          <w:lang w:val="en-US" w:eastAsia="zh-CN" w:bidi="ar-SA"/>
        </w:rPr>
        <w:t> </w:t>
      </w:r>
      <w:r>
        <w:rPr>
          <w:rFonts w:hint="eastAsia" w:ascii="宋体" w:hAnsi="宋体" w:eastAsia="宋体" w:cs="宋体"/>
          <w:spacing w:val="0"/>
          <w:position w:val="0"/>
          <w:sz w:val="28"/>
          <w:szCs w:val="28"/>
          <w:lang w:val="en-US" w:eastAsia="zh-CN"/>
        </w:rPr>
        <w:t>本次比选的投标保证金为</w:t>
      </w:r>
      <w:r>
        <w:rPr>
          <w:rFonts w:hint="eastAsia" w:ascii="宋体" w:hAnsi="宋体" w:eastAsia="宋体" w:cs="宋体"/>
          <w:spacing w:val="0"/>
          <w:position w:val="0"/>
          <w:sz w:val="28"/>
          <w:szCs w:val="28"/>
          <w:u w:val="single"/>
          <w:lang w:val="en-US" w:eastAsia="zh-CN"/>
        </w:rPr>
        <w:t xml:space="preserve">  </w:t>
      </w:r>
      <w:r>
        <w:rPr>
          <w:rFonts w:hint="eastAsia" w:ascii="宋体" w:hAnsi="宋体" w:cs="宋体"/>
          <w:spacing w:val="0"/>
          <w:position w:val="0"/>
          <w:sz w:val="28"/>
          <w:szCs w:val="28"/>
          <w:highlight w:val="none"/>
          <w:u w:val="single"/>
          <w:lang w:val="en-US" w:eastAsia="zh-CN"/>
        </w:rPr>
        <w:t>1000</w:t>
      </w:r>
      <w:r>
        <w:rPr>
          <w:rFonts w:hint="eastAsia" w:ascii="宋体" w:hAnsi="宋体" w:eastAsia="宋体" w:cs="宋体"/>
          <w:spacing w:val="0"/>
          <w:position w:val="0"/>
          <w:sz w:val="28"/>
          <w:szCs w:val="28"/>
          <w:u w:val="single"/>
          <w:lang w:val="en-US" w:eastAsia="zh-CN"/>
        </w:rPr>
        <w:t xml:space="preserve">  </w:t>
      </w:r>
      <w:r>
        <w:rPr>
          <w:rFonts w:hint="eastAsia" w:ascii="宋体" w:hAnsi="宋体" w:eastAsia="宋体" w:cs="宋体"/>
          <w:spacing w:val="0"/>
          <w:position w:val="0"/>
          <w:sz w:val="28"/>
          <w:szCs w:val="28"/>
          <w:lang w:val="en-US" w:eastAsia="zh-CN"/>
        </w:rPr>
        <w:t>元，采用银行转账或保函形式（银行保函或担保公司保函）。收款账户信息如下：</w:t>
      </w:r>
    </w:p>
    <w:p w14:paraId="3EE6557B">
      <w:pPr>
        <w:rPr>
          <w:rFonts w:hint="eastAsia" w:ascii="宋体" w:hAnsi="宋体" w:eastAsia="宋体" w:cs="宋体"/>
          <w:spacing w:val="0"/>
          <w:position w:val="0"/>
          <w:sz w:val="28"/>
          <w:szCs w:val="28"/>
          <w:lang w:val="en-US" w:eastAsia="zh-CN"/>
        </w:rPr>
      </w:pPr>
      <w:r>
        <w:rPr>
          <w:rFonts w:hint="eastAsia" w:ascii="宋体" w:hAnsi="宋体" w:eastAsia="宋体" w:cs="宋体"/>
          <w:spacing w:val="0"/>
          <w:position w:val="0"/>
          <w:sz w:val="28"/>
          <w:szCs w:val="28"/>
          <w:lang w:val="en-US" w:eastAsia="zh-CN"/>
        </w:rPr>
        <w:t>户  名：衡阳公路桥梁建设有限公司常宁分公司</w:t>
      </w:r>
    </w:p>
    <w:p w14:paraId="42743180">
      <w:pPr>
        <w:rPr>
          <w:rFonts w:hint="eastAsia" w:ascii="宋体" w:hAnsi="宋体" w:eastAsia="宋体" w:cs="宋体"/>
          <w:spacing w:val="0"/>
          <w:position w:val="0"/>
          <w:sz w:val="28"/>
          <w:szCs w:val="28"/>
          <w:lang w:val="en-US" w:eastAsia="zh-CN"/>
        </w:rPr>
      </w:pPr>
      <w:r>
        <w:rPr>
          <w:rFonts w:hint="eastAsia" w:ascii="宋体" w:hAnsi="宋体" w:eastAsia="宋体" w:cs="宋体"/>
          <w:spacing w:val="0"/>
          <w:position w:val="0"/>
          <w:sz w:val="28"/>
          <w:szCs w:val="28"/>
          <w:lang w:val="en-US" w:eastAsia="zh-CN"/>
        </w:rPr>
        <w:t>开户行：长沙银行股份有限公司常宁支行</w:t>
      </w:r>
    </w:p>
    <w:p w14:paraId="6D50B0C6">
      <w:pPr>
        <w:rPr>
          <w:rFonts w:hint="eastAsia" w:ascii="宋体" w:hAnsi="宋体" w:eastAsia="宋体" w:cs="宋体"/>
          <w:spacing w:val="0"/>
          <w:position w:val="0"/>
          <w:sz w:val="28"/>
          <w:szCs w:val="28"/>
          <w:lang w:val="en-US" w:eastAsia="zh-CN"/>
        </w:rPr>
      </w:pPr>
      <w:r>
        <w:rPr>
          <w:rFonts w:hint="eastAsia" w:ascii="宋体" w:hAnsi="宋体" w:eastAsia="宋体" w:cs="宋体"/>
          <w:spacing w:val="0"/>
          <w:position w:val="0"/>
          <w:sz w:val="28"/>
          <w:szCs w:val="28"/>
          <w:lang w:val="en-US" w:eastAsia="zh-CN"/>
        </w:rPr>
        <w:t>账  号：8100 0034 6224 0000 01</w:t>
      </w:r>
    </w:p>
    <w:p w14:paraId="22AEBDBD">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b w:val="0"/>
          <w:bCs w:val="0"/>
          <w:spacing w:val="0"/>
          <w:kern w:val="2"/>
          <w:position w:val="0"/>
          <w:sz w:val="32"/>
          <w:szCs w:val="32"/>
          <w:lang w:val="en-US" w:eastAsia="zh-CN" w:bidi="ar-SA"/>
        </w:rPr>
      </w:pPr>
      <w:r>
        <w:rPr>
          <w:rFonts w:hint="eastAsia" w:ascii="宋体" w:hAnsi="宋体" w:eastAsia="宋体" w:cs="宋体"/>
          <w:color w:val="auto"/>
          <w:kern w:val="2"/>
          <w:sz w:val="28"/>
          <w:szCs w:val="28"/>
          <w:u w:val="none"/>
          <w:lang w:val="en-US" w:eastAsia="zh-CN" w:bidi="ar-SA"/>
        </w:rPr>
        <w:t>七、开标时间及地点</w:t>
      </w:r>
      <w:r>
        <w:rPr>
          <w:rFonts w:hint="eastAsia" w:ascii="宋体" w:hAnsi="宋体" w:eastAsia="宋体" w:cs="宋体"/>
          <w:i w:val="0"/>
          <w:iCs w:val="0"/>
          <w:caps w:val="0"/>
          <w:color w:val="666666"/>
          <w:spacing w:val="0"/>
          <w:sz w:val="28"/>
          <w:szCs w:val="28"/>
          <w:shd w:val="clear" w:color="auto" w:fill="FFFFFF"/>
          <w:lang w:val="en-US" w:eastAsia="zh-CN"/>
        </w:rPr>
        <w:br w:type="textWrapping"/>
      </w:r>
      <w:r>
        <w:rPr>
          <w:rFonts w:hint="eastAsia" w:ascii="宋体" w:hAnsi="宋体" w:eastAsia="宋体" w:cs="宋体"/>
          <w:i w:val="0"/>
          <w:iCs w:val="0"/>
          <w:caps w:val="0"/>
          <w:color w:val="666666"/>
          <w:spacing w:val="0"/>
          <w:sz w:val="28"/>
          <w:szCs w:val="28"/>
          <w:shd w:val="clear" w:color="auto" w:fill="FFFFFF"/>
          <w:lang w:val="en-US" w:eastAsia="zh-CN"/>
        </w:rPr>
        <w:t>  </w:t>
      </w:r>
      <w:r>
        <w:rPr>
          <w:rFonts w:hint="eastAsia" w:ascii="宋体" w:hAnsi="宋体" w:eastAsia="宋体" w:cs="宋体"/>
          <w:b w:val="0"/>
          <w:bCs w:val="0"/>
          <w:spacing w:val="0"/>
          <w:kern w:val="2"/>
          <w:position w:val="0"/>
          <w:sz w:val="28"/>
          <w:szCs w:val="28"/>
          <w:lang w:val="en-US" w:eastAsia="zh-CN" w:bidi="ar-SA"/>
        </w:rPr>
        <w:t>本项目拟定于2025年</w:t>
      </w:r>
      <w:r>
        <w:rPr>
          <w:rFonts w:hint="eastAsia" w:ascii="宋体" w:hAnsi="宋体" w:cs="宋体"/>
          <w:b w:val="0"/>
          <w:bCs w:val="0"/>
          <w:spacing w:val="0"/>
          <w:kern w:val="2"/>
          <w:position w:val="0"/>
          <w:sz w:val="28"/>
          <w:szCs w:val="28"/>
          <w:lang w:val="en-US" w:eastAsia="zh-CN" w:bidi="ar-SA"/>
        </w:rPr>
        <w:t>7</w:t>
      </w:r>
      <w:r>
        <w:rPr>
          <w:rFonts w:hint="eastAsia" w:ascii="宋体" w:hAnsi="宋体" w:eastAsia="宋体" w:cs="宋体"/>
          <w:b w:val="0"/>
          <w:bCs w:val="0"/>
          <w:spacing w:val="0"/>
          <w:kern w:val="2"/>
          <w:position w:val="0"/>
          <w:sz w:val="28"/>
          <w:szCs w:val="28"/>
          <w:lang w:val="en-US" w:eastAsia="zh-CN" w:bidi="ar-SA"/>
        </w:rPr>
        <w:t>月</w:t>
      </w:r>
      <w:r>
        <w:rPr>
          <w:rFonts w:hint="eastAsia" w:ascii="宋体" w:hAnsi="宋体" w:cs="宋体"/>
          <w:b w:val="0"/>
          <w:bCs w:val="0"/>
          <w:spacing w:val="0"/>
          <w:kern w:val="2"/>
          <w:position w:val="0"/>
          <w:sz w:val="28"/>
          <w:szCs w:val="28"/>
          <w:lang w:val="en-US" w:eastAsia="zh-CN" w:bidi="ar-SA"/>
        </w:rPr>
        <w:t>18</w:t>
      </w:r>
      <w:r>
        <w:rPr>
          <w:rFonts w:hint="eastAsia" w:ascii="宋体" w:hAnsi="宋体" w:eastAsia="宋体" w:cs="宋体"/>
          <w:b w:val="0"/>
          <w:bCs w:val="0"/>
          <w:spacing w:val="0"/>
          <w:kern w:val="2"/>
          <w:position w:val="0"/>
          <w:sz w:val="28"/>
          <w:szCs w:val="28"/>
          <w:lang w:val="en-US" w:eastAsia="zh-CN" w:bidi="ar-SA"/>
        </w:rPr>
        <w:t xml:space="preserve"> 日9时00分在常宁市水口山镇冶炼</w:t>
      </w:r>
      <w:bookmarkStart w:id="1" w:name="_GoBack"/>
      <w:bookmarkEnd w:id="1"/>
      <w:r>
        <w:rPr>
          <w:rFonts w:hint="eastAsia" w:ascii="宋体" w:hAnsi="宋体" w:eastAsia="宋体" w:cs="宋体"/>
          <w:b w:val="0"/>
          <w:bCs w:val="0"/>
          <w:spacing w:val="0"/>
          <w:kern w:val="2"/>
          <w:position w:val="0"/>
          <w:sz w:val="28"/>
          <w:szCs w:val="28"/>
          <w:lang w:val="en-US" w:eastAsia="zh-CN" w:bidi="ar-SA"/>
        </w:rPr>
        <w:t>三厂至大渔村尹家农村道路改建</w:t>
      </w:r>
      <w:r>
        <w:rPr>
          <w:rFonts w:hint="eastAsia" w:ascii="宋体" w:hAnsi="宋体" w:cs="宋体"/>
          <w:b w:val="0"/>
          <w:bCs w:val="0"/>
          <w:spacing w:val="0"/>
          <w:kern w:val="2"/>
          <w:position w:val="0"/>
          <w:sz w:val="28"/>
          <w:szCs w:val="28"/>
          <w:lang w:val="en-US" w:eastAsia="zh-CN" w:bidi="ar-SA"/>
        </w:rPr>
        <w:t>工程</w:t>
      </w:r>
      <w:r>
        <w:rPr>
          <w:rFonts w:hint="eastAsia" w:ascii="宋体" w:hAnsi="宋体" w:eastAsia="宋体" w:cs="宋体"/>
          <w:b w:val="0"/>
          <w:bCs w:val="0"/>
          <w:spacing w:val="0"/>
          <w:kern w:val="2"/>
          <w:position w:val="0"/>
          <w:sz w:val="28"/>
          <w:szCs w:val="28"/>
          <w:lang w:val="en-US" w:eastAsia="zh-CN" w:bidi="ar-SA"/>
        </w:rPr>
        <w:t>项目</w:t>
      </w:r>
      <w:r>
        <w:rPr>
          <w:rFonts w:hint="eastAsia" w:ascii="宋体" w:hAnsi="宋体" w:cs="宋体"/>
          <w:b w:val="0"/>
          <w:bCs w:val="0"/>
          <w:spacing w:val="0"/>
          <w:kern w:val="2"/>
          <w:position w:val="0"/>
          <w:sz w:val="28"/>
          <w:szCs w:val="28"/>
          <w:lang w:val="en-US" w:eastAsia="zh-CN" w:bidi="ar-SA"/>
        </w:rPr>
        <w:t>部</w:t>
      </w:r>
      <w:r>
        <w:rPr>
          <w:rFonts w:hint="eastAsia" w:ascii="宋体" w:hAnsi="宋体" w:eastAsia="宋体" w:cs="宋体"/>
          <w:b w:val="0"/>
          <w:bCs w:val="0"/>
          <w:spacing w:val="0"/>
          <w:kern w:val="2"/>
          <w:position w:val="0"/>
          <w:sz w:val="28"/>
          <w:szCs w:val="28"/>
          <w:lang w:val="en-US" w:eastAsia="zh-CN" w:bidi="ar-SA"/>
        </w:rPr>
        <w:t>会议室开标，如有变动将提前一天另行通知。</w:t>
      </w:r>
    </w:p>
    <w:p w14:paraId="0CEC17D7">
      <w:pPr>
        <w:pStyle w:val="7"/>
        <w:keepNext w:val="0"/>
        <w:keepLines w:val="0"/>
        <w:pageBreakBefore w:val="0"/>
        <w:widowControl/>
        <w:tabs>
          <w:tab w:val="left" w:pos="148"/>
        </w:tabs>
        <w:kinsoku/>
        <w:wordWrap/>
        <w:overflowPunct/>
        <w:topLinePunct w:val="0"/>
        <w:autoSpaceDE w:val="0"/>
        <w:autoSpaceDN w:val="0"/>
        <w:bidi w:val="0"/>
        <w:adjustRightInd w:val="0"/>
        <w:snapToGrid w:val="0"/>
        <w:spacing w:line="560" w:lineRule="exact"/>
        <w:ind w:right="0" w:firstLine="560" w:firstLineChars="200"/>
        <w:jc w:val="both"/>
        <w:textAlignment w:val="baseline"/>
        <w:rPr>
          <w:rFonts w:hint="eastAsia" w:ascii="宋体" w:hAnsi="宋体" w:eastAsia="宋体" w:cs="宋体"/>
          <w:b w:val="0"/>
          <w:bCs w:val="0"/>
          <w:spacing w:val="0"/>
          <w:position w:val="0"/>
          <w:sz w:val="28"/>
          <w:szCs w:val="28"/>
          <w:lang w:val="en-US" w:eastAsia="zh-CN"/>
        </w:rPr>
      </w:pPr>
      <w:r>
        <w:rPr>
          <w:rFonts w:hint="eastAsia" w:ascii="宋体" w:hAnsi="宋体" w:eastAsia="宋体" w:cs="宋体"/>
          <w:b w:val="0"/>
          <w:bCs w:val="0"/>
          <w:spacing w:val="0"/>
          <w:position w:val="0"/>
          <w:sz w:val="28"/>
          <w:szCs w:val="28"/>
          <w:lang w:val="en-US" w:eastAsia="zh-CN"/>
        </w:rPr>
        <w:t>1.开标当日，各参选单位法定代表人持法定代表人身份证明原件和本人身份证原件，或由委托代理人持法定代表人授权委托书原件（附法定代表人身份证明原件）及本人身份证原件到比选方监督代表处验证身份，身份验证不合格的取消其参选资格；同时，参选单位须提供投标保证函原件以现场核查，未按比选文件规定按时缴纳投标保证金的，取消其参选资格；身份验证和投标保证金核查通过的参选单位按要求填写参选文件接收登记表。</w:t>
      </w:r>
    </w:p>
    <w:p w14:paraId="746B3F6E">
      <w:pPr>
        <w:pStyle w:val="7"/>
        <w:keepNext w:val="0"/>
        <w:keepLines w:val="0"/>
        <w:pageBreakBefore w:val="0"/>
        <w:widowControl/>
        <w:tabs>
          <w:tab w:val="left" w:pos="148"/>
        </w:tabs>
        <w:kinsoku/>
        <w:wordWrap/>
        <w:overflowPunct/>
        <w:topLinePunct w:val="0"/>
        <w:autoSpaceDE w:val="0"/>
        <w:autoSpaceDN w:val="0"/>
        <w:bidi w:val="0"/>
        <w:adjustRightInd w:val="0"/>
        <w:snapToGrid w:val="0"/>
        <w:spacing w:line="560" w:lineRule="exact"/>
        <w:ind w:right="0" w:firstLine="560" w:firstLineChars="200"/>
        <w:jc w:val="both"/>
        <w:textAlignment w:val="baseline"/>
        <w:rPr>
          <w:rFonts w:hint="eastAsia" w:ascii="宋体" w:hAnsi="宋体" w:eastAsia="宋体" w:cs="宋体"/>
          <w:b w:val="0"/>
          <w:bCs w:val="0"/>
          <w:spacing w:val="0"/>
          <w:position w:val="0"/>
          <w:sz w:val="28"/>
          <w:szCs w:val="28"/>
          <w:lang w:val="en-US" w:eastAsia="zh-CN"/>
        </w:rPr>
      </w:pPr>
      <w:r>
        <w:rPr>
          <w:rFonts w:hint="eastAsia" w:ascii="宋体" w:hAnsi="宋体" w:eastAsia="宋体" w:cs="宋体"/>
          <w:b w:val="0"/>
          <w:bCs w:val="0"/>
          <w:spacing w:val="0"/>
          <w:position w:val="0"/>
          <w:sz w:val="28"/>
          <w:szCs w:val="28"/>
          <w:lang w:val="en-US" w:eastAsia="zh-CN"/>
        </w:rPr>
        <w:t>2.逾期送达的或者未送达指定地点的参选文件，比选人不予受理。</w:t>
      </w:r>
    </w:p>
    <w:p w14:paraId="62BA465C">
      <w:pPr>
        <w:pStyle w:val="7"/>
        <w:keepNext w:val="0"/>
        <w:keepLines w:val="0"/>
        <w:pageBreakBefore w:val="0"/>
        <w:widowControl/>
        <w:tabs>
          <w:tab w:val="left" w:pos="148"/>
        </w:tabs>
        <w:kinsoku/>
        <w:wordWrap/>
        <w:overflowPunct/>
        <w:topLinePunct w:val="0"/>
        <w:autoSpaceDE w:val="0"/>
        <w:autoSpaceDN w:val="0"/>
        <w:bidi w:val="0"/>
        <w:adjustRightInd w:val="0"/>
        <w:snapToGrid w:val="0"/>
        <w:spacing w:line="560" w:lineRule="exact"/>
        <w:ind w:right="0" w:firstLine="560" w:firstLineChars="200"/>
        <w:jc w:val="both"/>
        <w:textAlignment w:val="baseline"/>
        <w:rPr>
          <w:rFonts w:hint="eastAsia" w:ascii="宋体" w:hAnsi="宋体" w:eastAsia="宋体" w:cs="宋体"/>
          <w:b w:val="0"/>
          <w:bCs w:val="0"/>
          <w:spacing w:val="0"/>
          <w:position w:val="0"/>
          <w:sz w:val="28"/>
          <w:szCs w:val="28"/>
          <w:lang w:val="en-US" w:eastAsia="zh-CN"/>
        </w:rPr>
      </w:pPr>
      <w:r>
        <w:rPr>
          <w:rFonts w:hint="eastAsia" w:ascii="宋体" w:hAnsi="宋体" w:cs="宋体"/>
          <w:b w:val="0"/>
          <w:bCs w:val="0"/>
          <w:spacing w:val="0"/>
          <w:position w:val="0"/>
          <w:sz w:val="28"/>
          <w:szCs w:val="28"/>
          <w:lang w:val="en-US" w:eastAsia="zh-CN"/>
        </w:rPr>
        <w:t>八</w:t>
      </w:r>
      <w:r>
        <w:rPr>
          <w:rFonts w:hint="eastAsia" w:ascii="宋体" w:hAnsi="宋体" w:eastAsia="宋体" w:cs="宋体"/>
          <w:b w:val="0"/>
          <w:bCs w:val="0"/>
          <w:spacing w:val="0"/>
          <w:position w:val="0"/>
          <w:sz w:val="28"/>
          <w:szCs w:val="28"/>
          <w:lang w:val="en-US" w:eastAsia="zh-CN"/>
        </w:rPr>
        <w:t>、发布公告的媒介</w:t>
      </w:r>
      <w:r>
        <w:rPr>
          <w:rFonts w:hint="eastAsia" w:ascii="宋体" w:hAnsi="宋体" w:eastAsia="宋体" w:cs="宋体"/>
          <w:b w:val="0"/>
          <w:bCs w:val="0"/>
          <w:spacing w:val="0"/>
          <w:position w:val="0"/>
          <w:sz w:val="28"/>
          <w:szCs w:val="28"/>
          <w:lang w:val="en-US" w:eastAsia="zh-CN"/>
        </w:rPr>
        <w:br w:type="textWrapping"/>
      </w:r>
      <w:r>
        <w:rPr>
          <w:rFonts w:hint="eastAsia" w:ascii="宋体" w:hAnsi="宋体" w:eastAsia="宋体" w:cs="宋体"/>
          <w:b w:val="0"/>
          <w:bCs w:val="0"/>
          <w:spacing w:val="0"/>
          <w:position w:val="0"/>
          <w:sz w:val="28"/>
          <w:szCs w:val="28"/>
          <w:lang w:val="en-US" w:eastAsia="zh-CN"/>
        </w:rPr>
        <w:t>  本次比选公告在衡阳公路桥梁建设有限公司官方网站（www.hylqgs.com）上发布。</w:t>
      </w:r>
      <w:r>
        <w:rPr>
          <w:rFonts w:hint="eastAsia" w:ascii="宋体" w:hAnsi="宋体" w:eastAsia="宋体" w:cs="宋体"/>
          <w:b w:val="0"/>
          <w:bCs w:val="0"/>
          <w:spacing w:val="0"/>
          <w:position w:val="0"/>
          <w:sz w:val="28"/>
          <w:szCs w:val="28"/>
          <w:lang w:val="en-US" w:eastAsia="zh-CN"/>
        </w:rPr>
        <w:br w:type="textWrapping"/>
      </w:r>
      <w:r>
        <w:rPr>
          <w:rFonts w:hint="eastAsia" w:ascii="宋体" w:hAnsi="宋体" w:eastAsia="宋体" w:cs="宋体"/>
          <w:b w:val="0"/>
          <w:bCs w:val="0"/>
          <w:spacing w:val="0"/>
          <w:position w:val="0"/>
          <w:sz w:val="28"/>
          <w:szCs w:val="28"/>
          <w:lang w:val="en-US" w:eastAsia="zh-CN"/>
        </w:rPr>
        <w:t>  </w:t>
      </w:r>
      <w:r>
        <w:rPr>
          <w:rFonts w:hint="eastAsia" w:ascii="宋体" w:hAnsi="宋体" w:cs="宋体"/>
          <w:b w:val="0"/>
          <w:bCs w:val="0"/>
          <w:spacing w:val="0"/>
          <w:position w:val="0"/>
          <w:sz w:val="28"/>
          <w:szCs w:val="28"/>
          <w:lang w:val="en-US" w:eastAsia="zh-CN"/>
        </w:rPr>
        <w:t>九</w:t>
      </w:r>
      <w:r>
        <w:rPr>
          <w:rFonts w:hint="eastAsia" w:ascii="宋体" w:hAnsi="宋体" w:eastAsia="宋体" w:cs="宋体"/>
          <w:b w:val="0"/>
          <w:bCs w:val="0"/>
          <w:spacing w:val="0"/>
          <w:position w:val="0"/>
          <w:sz w:val="28"/>
          <w:szCs w:val="28"/>
          <w:lang w:val="en-US" w:eastAsia="zh-CN"/>
        </w:rPr>
        <w:t>、联系方式</w:t>
      </w:r>
      <w:r>
        <w:rPr>
          <w:rFonts w:hint="eastAsia" w:ascii="宋体" w:hAnsi="宋体" w:eastAsia="宋体" w:cs="宋体"/>
          <w:b w:val="0"/>
          <w:bCs w:val="0"/>
          <w:spacing w:val="0"/>
          <w:position w:val="0"/>
          <w:sz w:val="28"/>
          <w:szCs w:val="28"/>
          <w:lang w:val="en-US" w:eastAsia="zh-CN"/>
        </w:rPr>
        <w:br w:type="textWrapping"/>
      </w:r>
      <w:r>
        <w:rPr>
          <w:rFonts w:hint="eastAsia" w:ascii="宋体" w:hAnsi="宋体" w:eastAsia="宋体" w:cs="宋体"/>
          <w:b w:val="0"/>
          <w:bCs w:val="0"/>
          <w:spacing w:val="0"/>
          <w:position w:val="0"/>
          <w:sz w:val="28"/>
          <w:szCs w:val="28"/>
          <w:lang w:val="en-US" w:eastAsia="zh-CN"/>
        </w:rPr>
        <w:t>  招 标 人：</w:t>
      </w:r>
      <w:r>
        <w:rPr>
          <w:rFonts w:hint="eastAsia" w:ascii="宋体" w:hAnsi="宋体" w:cs="宋体"/>
          <w:kern w:val="0"/>
          <w:sz w:val="24"/>
          <w:szCs w:val="24"/>
          <w:u w:val="none"/>
          <w:lang w:val="en-US" w:eastAsia="zh-CN"/>
        </w:rPr>
        <w:t>常宁市水口山镇冶炼三厂至大渔村尹家农村道路改建</w:t>
      </w:r>
      <w:r>
        <w:rPr>
          <w:rFonts w:hint="eastAsia" w:ascii="宋体" w:hAnsi="宋体" w:eastAsia="宋体" w:cs="宋体"/>
          <w:kern w:val="0"/>
          <w:sz w:val="24"/>
          <w:szCs w:val="24"/>
          <w:u w:val="none"/>
          <w:lang w:val="en-US" w:eastAsia="zh-CN"/>
        </w:rPr>
        <w:t>项目部</w:t>
      </w:r>
      <w:r>
        <w:rPr>
          <w:rFonts w:hint="eastAsia" w:ascii="宋体" w:hAnsi="宋体" w:eastAsia="宋体" w:cs="宋体"/>
          <w:b w:val="0"/>
          <w:bCs w:val="0"/>
          <w:spacing w:val="0"/>
          <w:position w:val="0"/>
          <w:sz w:val="28"/>
          <w:szCs w:val="28"/>
          <w:lang w:val="en-US" w:eastAsia="zh-CN"/>
        </w:rPr>
        <w:br w:type="textWrapping"/>
      </w:r>
      <w:r>
        <w:rPr>
          <w:rFonts w:hint="eastAsia" w:ascii="宋体" w:hAnsi="宋体" w:eastAsia="宋体" w:cs="宋体"/>
          <w:b w:val="0"/>
          <w:bCs w:val="0"/>
          <w:spacing w:val="0"/>
          <w:position w:val="0"/>
          <w:sz w:val="28"/>
          <w:szCs w:val="28"/>
          <w:lang w:val="en-US" w:eastAsia="zh-CN"/>
        </w:rPr>
        <w:t>  地 址：</w:t>
      </w:r>
      <w:r>
        <w:rPr>
          <w:rFonts w:hint="eastAsia" w:ascii="宋体" w:hAnsi="宋体" w:cs="宋体"/>
          <w:kern w:val="0"/>
          <w:sz w:val="24"/>
          <w:szCs w:val="24"/>
          <w:u w:val="none"/>
          <w:lang w:val="en-US" w:eastAsia="zh-CN"/>
        </w:rPr>
        <w:t>常宁市水口山镇冶炼三厂至大渔村尹家农村道路改建工程项目部</w:t>
      </w:r>
      <w:r>
        <w:rPr>
          <w:rFonts w:hint="eastAsia" w:ascii="宋体" w:hAnsi="宋体" w:cs="宋体"/>
          <w:kern w:val="0"/>
          <w:sz w:val="24"/>
          <w:szCs w:val="24"/>
          <w:u w:val="none"/>
          <w:lang w:val="en-US" w:eastAsia="zh-CN"/>
        </w:rPr>
        <w:br w:type="textWrapping"/>
      </w:r>
      <w:r>
        <w:rPr>
          <w:rFonts w:hint="eastAsia" w:ascii="宋体" w:hAnsi="宋体" w:eastAsia="宋体" w:cs="宋体"/>
          <w:b w:val="0"/>
          <w:bCs w:val="0"/>
          <w:spacing w:val="0"/>
          <w:position w:val="0"/>
          <w:sz w:val="28"/>
          <w:szCs w:val="28"/>
          <w:lang w:val="en-US" w:eastAsia="zh-CN"/>
        </w:rPr>
        <w:t>  联 系 人：旷阳灿</w:t>
      </w:r>
      <w:r>
        <w:rPr>
          <w:rFonts w:hint="eastAsia" w:ascii="宋体" w:hAnsi="宋体" w:eastAsia="宋体" w:cs="宋体"/>
          <w:b w:val="0"/>
          <w:bCs w:val="0"/>
          <w:spacing w:val="0"/>
          <w:position w:val="0"/>
          <w:sz w:val="28"/>
          <w:szCs w:val="28"/>
          <w:lang w:val="en-US" w:eastAsia="zh-CN"/>
        </w:rPr>
        <w:br w:type="textWrapping"/>
      </w:r>
      <w:r>
        <w:rPr>
          <w:rFonts w:hint="eastAsia" w:ascii="宋体" w:hAnsi="宋体" w:eastAsia="宋体" w:cs="宋体"/>
          <w:b w:val="0"/>
          <w:bCs w:val="0"/>
          <w:spacing w:val="0"/>
          <w:position w:val="0"/>
          <w:sz w:val="28"/>
          <w:szCs w:val="28"/>
          <w:lang w:val="en-US" w:eastAsia="zh-CN"/>
        </w:rPr>
        <w:t>  联系电话：18707348281</w:t>
      </w:r>
      <w:r>
        <w:rPr>
          <w:rFonts w:hint="eastAsia" w:ascii="宋体" w:hAnsi="宋体" w:eastAsia="宋体" w:cs="宋体"/>
          <w:b w:val="0"/>
          <w:bCs w:val="0"/>
          <w:spacing w:val="0"/>
          <w:position w:val="0"/>
          <w:sz w:val="28"/>
          <w:szCs w:val="28"/>
          <w:lang w:val="en-US" w:eastAsia="zh-CN"/>
        </w:rPr>
        <w:br w:type="textWrapping"/>
      </w:r>
      <w:r>
        <w:rPr>
          <w:rFonts w:hint="eastAsia" w:ascii="宋体" w:hAnsi="宋体" w:eastAsia="宋体" w:cs="宋体"/>
          <w:b w:val="0"/>
          <w:bCs w:val="0"/>
          <w:spacing w:val="0"/>
          <w:position w:val="0"/>
          <w:sz w:val="28"/>
          <w:szCs w:val="28"/>
          <w:lang w:val="en-US" w:eastAsia="zh-CN"/>
        </w:rPr>
        <w:t>  十、监督</w:t>
      </w:r>
      <w:r>
        <w:rPr>
          <w:rFonts w:hint="eastAsia" w:ascii="宋体" w:hAnsi="宋体" w:eastAsia="宋体" w:cs="宋体"/>
          <w:b w:val="0"/>
          <w:bCs w:val="0"/>
          <w:spacing w:val="0"/>
          <w:position w:val="0"/>
          <w:sz w:val="28"/>
          <w:szCs w:val="28"/>
          <w:lang w:val="en-US" w:eastAsia="zh-CN"/>
        </w:rPr>
        <w:br w:type="textWrapping"/>
      </w:r>
      <w:r>
        <w:rPr>
          <w:rFonts w:hint="eastAsia" w:ascii="宋体" w:hAnsi="宋体" w:eastAsia="宋体" w:cs="宋体"/>
          <w:b w:val="0"/>
          <w:bCs w:val="0"/>
          <w:spacing w:val="0"/>
          <w:position w:val="0"/>
          <w:sz w:val="28"/>
          <w:szCs w:val="28"/>
          <w:lang w:val="en-US" w:eastAsia="zh-CN"/>
        </w:rPr>
        <w:t>  监督单位：衡阳公路桥梁建设有限公司纪检监察室</w:t>
      </w:r>
      <w:r>
        <w:rPr>
          <w:rFonts w:hint="eastAsia" w:ascii="宋体" w:hAnsi="宋体" w:eastAsia="宋体" w:cs="宋体"/>
          <w:b w:val="0"/>
          <w:bCs w:val="0"/>
          <w:spacing w:val="0"/>
          <w:position w:val="0"/>
          <w:sz w:val="28"/>
          <w:szCs w:val="28"/>
          <w:lang w:val="en-US" w:eastAsia="zh-CN"/>
        </w:rPr>
        <w:br w:type="textWrapping"/>
      </w:r>
      <w:r>
        <w:rPr>
          <w:rFonts w:hint="eastAsia" w:ascii="宋体" w:hAnsi="宋体" w:eastAsia="宋体" w:cs="宋体"/>
          <w:b w:val="0"/>
          <w:bCs w:val="0"/>
          <w:spacing w:val="0"/>
          <w:position w:val="0"/>
          <w:sz w:val="28"/>
          <w:szCs w:val="28"/>
          <w:lang w:val="en-US" w:eastAsia="zh-CN"/>
        </w:rPr>
        <w:t>  地 址：衡阳市蒸湘区解放路1号财富大厦18楼1805室</w:t>
      </w:r>
      <w:r>
        <w:rPr>
          <w:rFonts w:hint="eastAsia" w:ascii="宋体" w:hAnsi="宋体" w:eastAsia="宋体" w:cs="宋体"/>
          <w:b w:val="0"/>
          <w:bCs w:val="0"/>
          <w:spacing w:val="0"/>
          <w:position w:val="0"/>
          <w:sz w:val="28"/>
          <w:szCs w:val="28"/>
          <w:lang w:val="en-US" w:eastAsia="zh-CN"/>
        </w:rPr>
        <w:br w:type="textWrapping"/>
      </w:r>
      <w:r>
        <w:rPr>
          <w:rFonts w:hint="eastAsia" w:ascii="宋体" w:hAnsi="宋体" w:eastAsia="宋体" w:cs="宋体"/>
          <w:b w:val="0"/>
          <w:bCs w:val="0"/>
          <w:spacing w:val="0"/>
          <w:position w:val="0"/>
          <w:sz w:val="28"/>
          <w:szCs w:val="28"/>
          <w:lang w:val="en-US" w:eastAsia="zh-CN"/>
        </w:rPr>
        <w:t>  联系人：阳骞</w:t>
      </w:r>
    </w:p>
    <w:p w14:paraId="6C256547">
      <w:pPr>
        <w:pStyle w:val="7"/>
        <w:keepNext w:val="0"/>
        <w:keepLines w:val="0"/>
        <w:pageBreakBefore w:val="0"/>
        <w:widowControl/>
        <w:tabs>
          <w:tab w:val="left" w:pos="148"/>
        </w:tabs>
        <w:kinsoku/>
        <w:wordWrap/>
        <w:overflowPunct/>
        <w:topLinePunct w:val="0"/>
        <w:autoSpaceDE w:val="0"/>
        <w:autoSpaceDN w:val="0"/>
        <w:bidi w:val="0"/>
        <w:adjustRightInd w:val="0"/>
        <w:snapToGrid w:val="0"/>
        <w:spacing w:line="560" w:lineRule="exact"/>
        <w:ind w:right="0" w:firstLine="560" w:firstLineChars="200"/>
        <w:jc w:val="both"/>
        <w:textAlignment w:val="baseline"/>
        <w:rPr>
          <w:rFonts w:hint="eastAsia" w:ascii="宋体" w:hAnsi="宋体" w:eastAsia="宋体" w:cs="宋体"/>
          <w:b w:val="0"/>
          <w:bCs w:val="0"/>
          <w:spacing w:val="0"/>
          <w:position w:val="0"/>
          <w:sz w:val="28"/>
          <w:szCs w:val="28"/>
          <w:lang w:val="en-US" w:eastAsia="zh-CN"/>
        </w:rPr>
      </w:pPr>
      <w:r>
        <w:rPr>
          <w:rFonts w:hint="eastAsia" w:ascii="宋体" w:hAnsi="宋体" w:eastAsia="宋体" w:cs="宋体"/>
          <w:b w:val="0"/>
          <w:bCs w:val="0"/>
          <w:spacing w:val="0"/>
          <w:position w:val="0"/>
          <w:sz w:val="28"/>
          <w:szCs w:val="28"/>
          <w:lang w:val="en-US" w:eastAsia="zh-CN"/>
        </w:rPr>
        <w:t>电  话：13974720916</w:t>
      </w:r>
    </w:p>
    <w:p w14:paraId="0010F430">
      <w:pPr>
        <w:rPr>
          <w:rFonts w:hint="eastAsia" w:ascii="宋体" w:hAnsi="宋体" w:eastAsia="宋体" w:cs="宋体"/>
          <w:b w:val="0"/>
          <w:bCs w:val="0"/>
          <w:spacing w:val="0"/>
          <w:position w:val="0"/>
          <w:sz w:val="28"/>
          <w:szCs w:val="28"/>
          <w:lang w:val="en-US" w:eastAsia="zh-CN"/>
        </w:rPr>
      </w:pPr>
    </w:p>
    <w:p w14:paraId="6E6F0A15">
      <w:pPr>
        <w:rPr>
          <w:rFonts w:hint="eastAsia" w:ascii="宋体" w:hAnsi="宋体" w:eastAsia="宋体" w:cs="宋体"/>
          <w:b w:val="0"/>
          <w:bCs w:val="0"/>
          <w:spacing w:val="0"/>
          <w:position w:val="0"/>
          <w:sz w:val="28"/>
          <w:szCs w:val="28"/>
          <w:lang w:val="en-US" w:eastAsia="zh-CN"/>
        </w:rPr>
      </w:pPr>
    </w:p>
    <w:p w14:paraId="28E3FA46">
      <w:pPr>
        <w:pStyle w:val="7"/>
        <w:keepNext w:val="0"/>
        <w:keepLines w:val="0"/>
        <w:pageBreakBefore w:val="0"/>
        <w:widowControl/>
        <w:tabs>
          <w:tab w:val="left" w:pos="148"/>
        </w:tabs>
        <w:kinsoku/>
        <w:wordWrap/>
        <w:overflowPunct/>
        <w:topLinePunct w:val="0"/>
        <w:autoSpaceDE w:val="0"/>
        <w:autoSpaceDN w:val="0"/>
        <w:bidi w:val="0"/>
        <w:adjustRightInd w:val="0"/>
        <w:snapToGrid w:val="0"/>
        <w:spacing w:line="560" w:lineRule="exact"/>
        <w:ind w:left="2796" w:leftChars="798" w:right="0" w:hanging="1120" w:hangingChars="400"/>
        <w:jc w:val="both"/>
        <w:textAlignment w:val="baseline"/>
        <w:rPr>
          <w:rFonts w:hint="eastAsia" w:ascii="宋体" w:hAnsi="宋体" w:cs="宋体"/>
          <w:b w:val="0"/>
          <w:bCs w:val="0"/>
          <w:spacing w:val="0"/>
          <w:position w:val="0"/>
          <w:sz w:val="28"/>
          <w:szCs w:val="28"/>
          <w:lang w:val="en-US" w:eastAsia="zh-CN"/>
        </w:rPr>
      </w:pPr>
      <w:r>
        <w:rPr>
          <w:rFonts w:hint="eastAsia" w:ascii="宋体" w:hAnsi="宋体" w:eastAsia="宋体" w:cs="宋体"/>
          <w:b w:val="0"/>
          <w:bCs w:val="0"/>
          <w:spacing w:val="0"/>
          <w:position w:val="0"/>
          <w:sz w:val="28"/>
          <w:szCs w:val="28"/>
          <w:lang w:val="en-US" w:eastAsia="zh-CN"/>
        </w:rPr>
        <w:t>招标人：</w:t>
      </w:r>
      <w:r>
        <w:rPr>
          <w:rFonts w:hint="eastAsia" w:ascii="宋体" w:hAnsi="宋体" w:cs="宋体"/>
          <w:b w:val="0"/>
          <w:bCs w:val="0"/>
          <w:spacing w:val="0"/>
          <w:position w:val="0"/>
          <w:sz w:val="28"/>
          <w:szCs w:val="28"/>
          <w:lang w:val="en-US" w:eastAsia="zh-CN"/>
        </w:rPr>
        <w:t>衡阳公路桥梁建设有限公司常宁市水口山镇冶炼三厂至大渔村尹家农村道路改建项目部</w:t>
      </w:r>
    </w:p>
    <w:p w14:paraId="7303CD88">
      <w:pPr>
        <w:pStyle w:val="7"/>
        <w:keepNext w:val="0"/>
        <w:keepLines w:val="0"/>
        <w:pageBreakBefore w:val="0"/>
        <w:widowControl/>
        <w:tabs>
          <w:tab w:val="left" w:pos="148"/>
        </w:tabs>
        <w:kinsoku/>
        <w:wordWrap/>
        <w:overflowPunct/>
        <w:topLinePunct w:val="0"/>
        <w:autoSpaceDE w:val="0"/>
        <w:autoSpaceDN w:val="0"/>
        <w:bidi w:val="0"/>
        <w:adjustRightInd w:val="0"/>
        <w:snapToGrid w:val="0"/>
        <w:spacing w:line="560" w:lineRule="exact"/>
        <w:ind w:right="0" w:firstLine="560" w:firstLineChars="200"/>
        <w:jc w:val="both"/>
        <w:textAlignment w:val="baseline"/>
        <w:rPr>
          <w:rFonts w:hint="eastAsia" w:ascii="宋体" w:hAnsi="宋体" w:eastAsia="宋体" w:cs="宋体"/>
          <w:b w:val="0"/>
          <w:bCs w:val="0"/>
          <w:spacing w:val="0"/>
          <w:position w:val="0"/>
          <w:sz w:val="28"/>
          <w:szCs w:val="28"/>
          <w:lang w:val="en-US" w:eastAsia="zh-CN"/>
        </w:rPr>
      </w:pPr>
      <w:r>
        <w:rPr>
          <w:rFonts w:hint="eastAsia" w:ascii="宋体" w:hAnsi="宋体" w:eastAsia="宋体" w:cs="宋体"/>
          <w:b w:val="0"/>
          <w:bCs w:val="0"/>
          <w:spacing w:val="0"/>
          <w:position w:val="0"/>
          <w:sz w:val="28"/>
          <w:szCs w:val="28"/>
          <w:lang w:val="en-US" w:eastAsia="zh-CN"/>
        </w:rPr>
        <w:t xml:space="preserve">                           </w:t>
      </w:r>
      <w:r>
        <w:rPr>
          <w:rFonts w:hint="eastAsia" w:ascii="宋体" w:hAnsi="宋体" w:cs="宋体"/>
          <w:b w:val="0"/>
          <w:bCs w:val="0"/>
          <w:spacing w:val="0"/>
          <w:position w:val="0"/>
          <w:sz w:val="28"/>
          <w:szCs w:val="28"/>
          <w:lang w:val="en-US" w:eastAsia="zh-CN"/>
        </w:rPr>
        <w:t xml:space="preserve">    2025</w:t>
      </w:r>
      <w:r>
        <w:rPr>
          <w:rFonts w:hint="eastAsia" w:ascii="宋体" w:hAnsi="宋体" w:eastAsia="宋体" w:cs="宋体"/>
          <w:b w:val="0"/>
          <w:bCs w:val="0"/>
          <w:spacing w:val="0"/>
          <w:position w:val="0"/>
          <w:sz w:val="28"/>
          <w:szCs w:val="28"/>
          <w:lang w:val="en-US" w:eastAsia="zh-CN"/>
        </w:rPr>
        <w:t>年</w:t>
      </w:r>
      <w:r>
        <w:rPr>
          <w:rFonts w:hint="eastAsia" w:ascii="宋体" w:hAnsi="宋体" w:cs="宋体"/>
          <w:b w:val="0"/>
          <w:bCs w:val="0"/>
          <w:spacing w:val="0"/>
          <w:position w:val="0"/>
          <w:sz w:val="28"/>
          <w:szCs w:val="28"/>
          <w:lang w:val="en-US" w:eastAsia="zh-CN"/>
        </w:rPr>
        <w:t>7</w:t>
      </w:r>
      <w:r>
        <w:rPr>
          <w:rFonts w:hint="eastAsia" w:ascii="宋体" w:hAnsi="宋体" w:eastAsia="宋体" w:cs="宋体"/>
          <w:b w:val="0"/>
          <w:bCs w:val="0"/>
          <w:spacing w:val="0"/>
          <w:position w:val="0"/>
          <w:sz w:val="28"/>
          <w:szCs w:val="28"/>
          <w:lang w:val="en-US" w:eastAsia="zh-CN"/>
        </w:rPr>
        <w:t>月</w:t>
      </w:r>
      <w:r>
        <w:rPr>
          <w:rFonts w:hint="eastAsia" w:ascii="宋体" w:hAnsi="宋体" w:cs="宋体"/>
          <w:b w:val="0"/>
          <w:bCs w:val="0"/>
          <w:spacing w:val="0"/>
          <w:position w:val="0"/>
          <w:sz w:val="28"/>
          <w:szCs w:val="28"/>
          <w:lang w:val="en-US" w:eastAsia="zh-CN"/>
        </w:rPr>
        <w:t>16</w:t>
      </w:r>
      <w:r>
        <w:rPr>
          <w:rFonts w:hint="eastAsia" w:ascii="宋体" w:hAnsi="宋体" w:eastAsia="宋体" w:cs="宋体"/>
          <w:b w:val="0"/>
          <w:bCs w:val="0"/>
          <w:spacing w:val="0"/>
          <w:position w:val="0"/>
          <w:sz w:val="28"/>
          <w:szCs w:val="28"/>
          <w:lang w:val="en-US" w:eastAsia="zh-CN"/>
        </w:rPr>
        <w:t>日</w:t>
      </w:r>
    </w:p>
    <w:p w14:paraId="4F7676C8">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p>
    <w:p w14:paraId="5E1D5B81">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p>
    <w:p w14:paraId="26356561">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p>
    <w:p w14:paraId="6ED5584B">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p>
    <w:p w14:paraId="182AED1F">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p>
    <w:p w14:paraId="34231DAE">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p>
    <w:p w14:paraId="2AA786E5">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p>
    <w:p w14:paraId="73477F7B">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p>
    <w:p w14:paraId="0C57CA1F">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p>
    <w:p w14:paraId="26AF03DA">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p>
    <w:p w14:paraId="1467F696">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p>
    <w:p w14:paraId="177508A7">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p>
    <w:p w14:paraId="7CA982F3">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黑体" w:hAnsi="黑体" w:eastAsia="黑体" w:cs="黑体"/>
          <w:b/>
          <w:bCs/>
          <w:color w:val="auto"/>
          <w:kern w:val="0"/>
          <w:sz w:val="32"/>
          <w:szCs w:val="32"/>
          <w:highlight w:val="none"/>
          <w:lang w:val="en-US" w:eastAsia="zh-CN"/>
        </w:rPr>
      </w:pPr>
      <w:r>
        <w:rPr>
          <w:rFonts w:hint="eastAsia" w:ascii="Calibri" w:hAnsi="Calibri" w:eastAsia="方正小标宋简体" w:cs="Times New Roman"/>
          <w:bCs/>
          <w:kern w:val="44"/>
          <w:sz w:val="44"/>
          <w:szCs w:val="44"/>
          <w:lang w:val="en-US" w:eastAsia="zh-CN" w:bidi="ar-SA"/>
        </w:rPr>
        <w:t>第二章  参选人须知</w:t>
      </w:r>
    </w:p>
    <w:p w14:paraId="1935FF1C">
      <w:pPr>
        <w:keepNext w:val="0"/>
        <w:keepLines w:val="0"/>
        <w:pageBreakBefore w:val="0"/>
        <w:numPr>
          <w:ilvl w:val="0"/>
          <w:numId w:val="0"/>
        </w:numPr>
        <w:kinsoku/>
        <w:wordWrap/>
        <w:overflowPunct/>
        <w:topLinePunct w:val="0"/>
        <w:autoSpaceDE/>
        <w:autoSpaceDN/>
        <w:bidi w:val="0"/>
        <w:adjustRightInd w:val="0"/>
        <w:snapToGrid w:val="0"/>
        <w:spacing w:line="560" w:lineRule="exact"/>
        <w:jc w:val="left"/>
        <w:rPr>
          <w:rFonts w:hint="eastAsia" w:ascii="黑体" w:hAnsi="黑体" w:eastAsia="黑体" w:cs="黑体"/>
          <w:b/>
          <w:bCs/>
          <w:color w:val="auto"/>
          <w:kern w:val="0"/>
          <w:sz w:val="32"/>
          <w:szCs w:val="32"/>
          <w:highlight w:val="none"/>
          <w:lang w:val="en-US" w:eastAsia="zh-CN"/>
        </w:rPr>
      </w:pPr>
    </w:p>
    <w:p w14:paraId="75EB313D">
      <w:pPr>
        <w:keepNext w:val="0"/>
        <w:keepLines w:val="0"/>
        <w:pageBreakBefore w:val="0"/>
        <w:numPr>
          <w:ilvl w:val="0"/>
          <w:numId w:val="0"/>
        </w:numPr>
        <w:kinsoku/>
        <w:wordWrap/>
        <w:overflowPunct/>
        <w:topLinePunct w:val="0"/>
        <w:autoSpaceDE/>
        <w:autoSpaceDN/>
        <w:bidi w:val="0"/>
        <w:adjustRightInd w:val="0"/>
        <w:snapToGrid w:val="0"/>
        <w:spacing w:line="560" w:lineRule="exact"/>
        <w:jc w:val="left"/>
        <w:rPr>
          <w:rFonts w:hint="eastAsia" w:ascii="黑体" w:hAnsi="黑体" w:eastAsia="黑体" w:cs="黑体"/>
          <w:b/>
          <w:bCs/>
          <w:color w:val="auto"/>
          <w:sz w:val="40"/>
          <w:szCs w:val="40"/>
          <w:highlight w:val="none"/>
          <w:shd w:val="clear" w:color="auto" w:fill="FFFFFF"/>
          <w:lang w:val="en-US" w:eastAsia="zh-CN"/>
        </w:rPr>
      </w:pPr>
      <w:r>
        <w:rPr>
          <w:rFonts w:hint="eastAsia" w:ascii="黑体" w:hAnsi="黑体" w:eastAsia="黑体" w:cs="黑体"/>
          <w:b/>
          <w:bCs/>
          <w:color w:val="auto"/>
          <w:kern w:val="0"/>
          <w:sz w:val="32"/>
          <w:szCs w:val="32"/>
          <w:highlight w:val="none"/>
          <w:lang w:val="en-US" w:eastAsia="zh-CN"/>
        </w:rPr>
        <w:t>参选人</w:t>
      </w:r>
      <w:r>
        <w:rPr>
          <w:rFonts w:hint="eastAsia" w:ascii="黑体" w:hAnsi="黑体" w:eastAsia="黑体" w:cs="黑体"/>
          <w:b/>
          <w:bCs/>
          <w:color w:val="auto"/>
          <w:kern w:val="0"/>
          <w:sz w:val="32"/>
          <w:szCs w:val="32"/>
          <w:highlight w:val="none"/>
        </w:rPr>
        <w:t>须知前附表</w:t>
      </w:r>
    </w:p>
    <w:tbl>
      <w:tblPr>
        <w:tblStyle w:val="17"/>
        <w:tblpPr w:leftFromText="180" w:rightFromText="180" w:vertAnchor="text" w:horzAnchor="page" w:tblpX="1274" w:tblpY="474"/>
        <w:tblOverlap w:val="never"/>
        <w:tblW w:w="9524" w:type="dxa"/>
        <w:tblInd w:w="0" w:type="dxa"/>
        <w:tblLayout w:type="fixed"/>
        <w:tblCellMar>
          <w:top w:w="0" w:type="dxa"/>
          <w:left w:w="108" w:type="dxa"/>
          <w:bottom w:w="0" w:type="dxa"/>
          <w:right w:w="108" w:type="dxa"/>
        </w:tblCellMar>
      </w:tblPr>
      <w:tblGrid>
        <w:gridCol w:w="1155"/>
        <w:gridCol w:w="1482"/>
        <w:gridCol w:w="6887"/>
      </w:tblGrid>
      <w:tr w14:paraId="522EF448">
        <w:tblPrEx>
          <w:tblCellMar>
            <w:top w:w="0" w:type="dxa"/>
            <w:left w:w="108" w:type="dxa"/>
            <w:bottom w:w="0" w:type="dxa"/>
            <w:right w:w="108" w:type="dxa"/>
          </w:tblCellMar>
        </w:tblPrEx>
        <w:trPr>
          <w:trHeight w:val="551" w:hRule="atLeast"/>
        </w:trPr>
        <w:tc>
          <w:tcPr>
            <w:tcW w:w="1155" w:type="dxa"/>
            <w:tcBorders>
              <w:top w:val="single" w:color="000000" w:sz="4" w:space="0"/>
              <w:left w:val="single" w:color="000000" w:sz="4" w:space="0"/>
              <w:bottom w:val="single" w:color="000000" w:sz="4" w:space="0"/>
              <w:right w:val="single" w:color="000000" w:sz="4" w:space="0"/>
            </w:tcBorders>
          </w:tcPr>
          <w:p w14:paraId="13935E2F">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lang w:val="en-US" w:eastAsia="zh-CN"/>
              </w:rPr>
              <w:t>条款</w:t>
            </w:r>
            <w:r>
              <w:rPr>
                <w:rFonts w:hint="eastAsia" w:ascii="仿宋" w:hAnsi="仿宋" w:eastAsia="仿宋" w:cs="仿宋"/>
                <w:b/>
                <w:bCs/>
                <w:color w:val="auto"/>
                <w:kern w:val="0"/>
                <w:sz w:val="28"/>
                <w:szCs w:val="28"/>
                <w:highlight w:val="none"/>
              </w:rPr>
              <w:t>号</w:t>
            </w:r>
          </w:p>
        </w:tc>
        <w:tc>
          <w:tcPr>
            <w:tcW w:w="1482" w:type="dxa"/>
            <w:tcBorders>
              <w:top w:val="single" w:color="000000" w:sz="4" w:space="0"/>
              <w:left w:val="nil"/>
              <w:bottom w:val="single" w:color="000000" w:sz="4" w:space="0"/>
              <w:right w:val="single" w:color="000000" w:sz="4" w:space="0"/>
            </w:tcBorders>
          </w:tcPr>
          <w:p w14:paraId="4136EBF6">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lang w:val="en-US" w:eastAsia="zh-CN"/>
              </w:rPr>
              <w:t>条款</w:t>
            </w:r>
            <w:r>
              <w:rPr>
                <w:rFonts w:hint="eastAsia" w:ascii="仿宋" w:hAnsi="仿宋" w:eastAsia="仿宋" w:cs="仿宋"/>
                <w:b/>
                <w:bCs/>
                <w:color w:val="auto"/>
                <w:kern w:val="0"/>
                <w:sz w:val="28"/>
                <w:szCs w:val="28"/>
                <w:highlight w:val="none"/>
              </w:rPr>
              <w:t>名称</w:t>
            </w:r>
          </w:p>
        </w:tc>
        <w:tc>
          <w:tcPr>
            <w:tcW w:w="6887" w:type="dxa"/>
            <w:tcBorders>
              <w:top w:val="single" w:color="000000" w:sz="4" w:space="0"/>
              <w:left w:val="nil"/>
              <w:bottom w:val="single" w:color="000000" w:sz="4" w:space="0"/>
              <w:right w:val="single" w:color="000000" w:sz="4" w:space="0"/>
            </w:tcBorders>
          </w:tcPr>
          <w:p w14:paraId="1D110187">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lang w:val="en-US" w:eastAsia="zh-CN"/>
              </w:rPr>
              <w:t>编列</w:t>
            </w:r>
            <w:r>
              <w:rPr>
                <w:rFonts w:hint="eastAsia" w:ascii="仿宋" w:hAnsi="仿宋" w:eastAsia="仿宋" w:cs="仿宋"/>
                <w:b/>
                <w:bCs/>
                <w:color w:val="auto"/>
                <w:kern w:val="0"/>
                <w:sz w:val="28"/>
                <w:szCs w:val="28"/>
                <w:highlight w:val="none"/>
              </w:rPr>
              <w:t>内容</w:t>
            </w:r>
          </w:p>
        </w:tc>
      </w:tr>
      <w:tr w14:paraId="1B71ECDA">
        <w:tblPrEx>
          <w:tblCellMar>
            <w:top w:w="0" w:type="dxa"/>
            <w:left w:w="108" w:type="dxa"/>
            <w:bottom w:w="0" w:type="dxa"/>
            <w:right w:w="108" w:type="dxa"/>
          </w:tblCellMar>
        </w:tblPrEx>
        <w:trPr>
          <w:trHeight w:val="1914"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2D62C883">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1</w:t>
            </w:r>
          </w:p>
        </w:tc>
        <w:tc>
          <w:tcPr>
            <w:tcW w:w="1482" w:type="dxa"/>
            <w:tcBorders>
              <w:top w:val="single" w:color="000000" w:sz="4" w:space="0"/>
              <w:left w:val="nil"/>
              <w:bottom w:val="single" w:color="000000" w:sz="4" w:space="0"/>
              <w:right w:val="single" w:color="000000" w:sz="4" w:space="0"/>
            </w:tcBorders>
            <w:vAlign w:val="center"/>
          </w:tcPr>
          <w:p w14:paraId="4BD61A20">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lang w:val="en-US"/>
              </w:rPr>
            </w:pPr>
            <w:r>
              <w:rPr>
                <w:rFonts w:hint="eastAsia" w:ascii="仿宋" w:hAnsi="仿宋" w:eastAsia="仿宋" w:cs="仿宋"/>
                <w:color w:val="auto"/>
                <w:kern w:val="0"/>
                <w:sz w:val="24"/>
                <w:szCs w:val="24"/>
                <w:highlight w:val="none"/>
                <w:lang w:val="en-US" w:eastAsia="zh-CN"/>
              </w:rPr>
              <w:t>比选人</w:t>
            </w:r>
          </w:p>
        </w:tc>
        <w:tc>
          <w:tcPr>
            <w:tcW w:w="6887" w:type="dxa"/>
            <w:tcBorders>
              <w:top w:val="single" w:color="000000" w:sz="4" w:space="0"/>
              <w:left w:val="nil"/>
              <w:bottom w:val="single" w:color="000000" w:sz="4" w:space="0"/>
              <w:right w:val="single" w:color="000000" w:sz="4" w:space="0"/>
            </w:tcBorders>
            <w:vAlign w:val="center"/>
          </w:tcPr>
          <w:p w14:paraId="70CEB8C1">
            <w:pPr>
              <w:keepNext w:val="0"/>
              <w:keepLines w:val="0"/>
              <w:pageBreakBefore w:val="0"/>
              <w:widowControl/>
              <w:kinsoku/>
              <w:wordWrap/>
              <w:overflowPunct/>
              <w:topLinePunct w:val="0"/>
              <w:autoSpaceDE/>
              <w:autoSpaceDN/>
              <w:bidi w:val="0"/>
              <w:spacing w:line="480" w:lineRule="exact"/>
              <w:jc w:val="left"/>
              <w:rPr>
                <w:rFonts w:hint="default" w:ascii="仿宋" w:hAnsi="仿宋" w:eastAsia="仿宋" w:cs="仿宋"/>
                <w:color w:val="auto"/>
                <w:kern w:val="0"/>
                <w:sz w:val="24"/>
                <w:szCs w:val="24"/>
                <w:highlight w:val="none"/>
                <w:lang w:val="en-US"/>
              </w:rPr>
            </w:pPr>
            <w:r>
              <w:rPr>
                <w:rFonts w:hint="eastAsia" w:ascii="仿宋" w:hAnsi="仿宋" w:eastAsia="仿宋" w:cs="仿宋"/>
                <w:color w:val="auto"/>
                <w:kern w:val="0"/>
                <w:sz w:val="24"/>
                <w:szCs w:val="24"/>
                <w:highlight w:val="none"/>
              </w:rPr>
              <w:t>业   主：</w:t>
            </w:r>
            <w:r>
              <w:rPr>
                <w:rFonts w:hint="eastAsia" w:ascii="仿宋" w:hAnsi="仿宋" w:eastAsia="仿宋" w:cs="仿宋"/>
                <w:color w:val="auto"/>
                <w:kern w:val="0"/>
                <w:sz w:val="24"/>
                <w:szCs w:val="24"/>
                <w:highlight w:val="none"/>
                <w:lang w:val="en-US" w:eastAsia="zh-CN"/>
              </w:rPr>
              <w:t>常宁市水口山镇冶炼三厂至大渔村尹家农村道路改建项目部</w:t>
            </w:r>
          </w:p>
          <w:p w14:paraId="1E3129D8">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 xml:space="preserve">地  </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址：</w:t>
            </w:r>
            <w:r>
              <w:rPr>
                <w:rFonts w:hint="eastAsia" w:ascii="仿宋" w:hAnsi="仿宋" w:eastAsia="仿宋" w:cs="仿宋"/>
                <w:color w:val="auto"/>
                <w:kern w:val="0"/>
                <w:sz w:val="24"/>
                <w:szCs w:val="24"/>
                <w:highlight w:val="none"/>
                <w:lang w:val="en-US" w:eastAsia="zh-CN"/>
              </w:rPr>
              <w:t>常宁市水口山镇冶炼三厂至大渔村尹家农村道路改建项目部</w:t>
            </w:r>
          </w:p>
          <w:p w14:paraId="1AC28CEC">
            <w:pPr>
              <w:keepNext w:val="0"/>
              <w:keepLines w:val="0"/>
              <w:pageBreakBefore w:val="0"/>
              <w:widowControl/>
              <w:kinsoku/>
              <w:wordWrap/>
              <w:overflowPunct/>
              <w:topLinePunct w:val="0"/>
              <w:autoSpaceDE/>
              <w:autoSpaceDN/>
              <w:bidi w:val="0"/>
              <w:spacing w:line="480" w:lineRule="exact"/>
              <w:jc w:val="left"/>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联</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系</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人：</w:t>
            </w:r>
            <w:r>
              <w:rPr>
                <w:rFonts w:hint="eastAsia" w:ascii="仿宋" w:hAnsi="仿宋" w:eastAsia="仿宋" w:cs="仿宋"/>
                <w:color w:val="auto"/>
                <w:kern w:val="0"/>
                <w:sz w:val="24"/>
                <w:szCs w:val="24"/>
                <w:highlight w:val="none"/>
                <w:lang w:val="en-US" w:eastAsia="zh-CN"/>
              </w:rPr>
              <w:t>旷阳灿</w:t>
            </w:r>
          </w:p>
          <w:p w14:paraId="76AE51B3">
            <w:pPr>
              <w:keepNext w:val="0"/>
              <w:keepLines w:val="0"/>
              <w:pageBreakBefore w:val="0"/>
              <w:kinsoku/>
              <w:wordWrap/>
              <w:overflowPunct/>
              <w:topLinePunct w:val="0"/>
              <w:autoSpaceDE/>
              <w:autoSpaceDN/>
              <w:bidi w:val="0"/>
              <w:adjustRightInd w:val="0"/>
              <w:snapToGrid w:val="0"/>
              <w:spacing w:line="56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电 </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话</w:t>
            </w:r>
            <w:r>
              <w:rPr>
                <w:rFonts w:hint="eastAsia" w:ascii="仿宋" w:hAnsi="仿宋" w:eastAsia="仿宋" w:cs="仿宋"/>
                <w:color w:val="auto"/>
                <w:kern w:val="0"/>
                <w:sz w:val="24"/>
                <w:szCs w:val="24"/>
                <w:highlight w:val="none"/>
                <w:lang w:val="en-US" w:eastAsia="zh-CN"/>
              </w:rPr>
              <w:t>：18707348281</w:t>
            </w:r>
          </w:p>
        </w:tc>
      </w:tr>
      <w:tr w14:paraId="064BCE97">
        <w:tblPrEx>
          <w:tblCellMar>
            <w:top w:w="0" w:type="dxa"/>
            <w:left w:w="108" w:type="dxa"/>
            <w:bottom w:w="0" w:type="dxa"/>
            <w:right w:w="108" w:type="dxa"/>
          </w:tblCellMar>
        </w:tblPrEx>
        <w:trPr>
          <w:trHeight w:val="578"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2867194A">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b w:val="0"/>
                <w:bCs w:val="0"/>
                <w:color w:val="auto"/>
                <w:kern w:val="0"/>
                <w:sz w:val="24"/>
                <w:szCs w:val="24"/>
                <w:highlight w:val="none"/>
                <w:lang w:val="en-US"/>
              </w:rPr>
            </w:pPr>
            <w:r>
              <w:rPr>
                <w:rFonts w:hint="eastAsia" w:ascii="仿宋" w:hAnsi="仿宋" w:eastAsia="仿宋" w:cs="仿宋"/>
                <w:b w:val="0"/>
                <w:bCs w:val="0"/>
                <w:color w:val="auto"/>
                <w:kern w:val="0"/>
                <w:sz w:val="24"/>
                <w:szCs w:val="24"/>
                <w:highlight w:val="none"/>
                <w:lang w:val="en-US" w:eastAsia="zh-CN"/>
              </w:rPr>
              <w:t>2</w:t>
            </w:r>
          </w:p>
        </w:tc>
        <w:tc>
          <w:tcPr>
            <w:tcW w:w="1482" w:type="dxa"/>
            <w:tcBorders>
              <w:top w:val="single" w:color="000000" w:sz="4" w:space="0"/>
              <w:left w:val="nil"/>
              <w:bottom w:val="single" w:color="000000" w:sz="4" w:space="0"/>
              <w:right w:val="single" w:color="000000" w:sz="4" w:space="0"/>
            </w:tcBorders>
            <w:vAlign w:val="center"/>
          </w:tcPr>
          <w:p w14:paraId="5A9DC927">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项目名称</w:t>
            </w:r>
          </w:p>
        </w:tc>
        <w:tc>
          <w:tcPr>
            <w:tcW w:w="6887" w:type="dxa"/>
            <w:tcBorders>
              <w:top w:val="single" w:color="000000" w:sz="4" w:space="0"/>
              <w:left w:val="nil"/>
              <w:bottom w:val="single" w:color="000000" w:sz="4" w:space="0"/>
              <w:right w:val="single" w:color="000000" w:sz="4" w:space="0"/>
            </w:tcBorders>
            <w:vAlign w:val="center"/>
          </w:tcPr>
          <w:p w14:paraId="7B593A02">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spacing w:val="15"/>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常宁市水口山镇冶炼三厂至大渔村尹家农村道路改建项目</w:t>
            </w:r>
          </w:p>
        </w:tc>
      </w:tr>
      <w:tr w14:paraId="4035AFA8">
        <w:tblPrEx>
          <w:tblCellMar>
            <w:top w:w="0" w:type="dxa"/>
            <w:left w:w="108" w:type="dxa"/>
            <w:bottom w:w="0" w:type="dxa"/>
            <w:right w:w="108" w:type="dxa"/>
          </w:tblCellMar>
        </w:tblPrEx>
        <w:trPr>
          <w:trHeight w:val="561"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4F1668BC">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3</w:t>
            </w:r>
          </w:p>
        </w:tc>
        <w:tc>
          <w:tcPr>
            <w:tcW w:w="1482" w:type="dxa"/>
            <w:tcBorders>
              <w:top w:val="single" w:color="000000" w:sz="4" w:space="0"/>
              <w:left w:val="nil"/>
              <w:bottom w:val="single" w:color="000000" w:sz="4" w:space="0"/>
              <w:right w:val="single" w:color="000000" w:sz="4" w:space="0"/>
            </w:tcBorders>
            <w:vAlign w:val="center"/>
          </w:tcPr>
          <w:p w14:paraId="5E1C6F51">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项目</w:t>
            </w:r>
            <w:r>
              <w:rPr>
                <w:rFonts w:hint="eastAsia" w:ascii="仿宋" w:hAnsi="仿宋" w:eastAsia="仿宋" w:cs="仿宋"/>
                <w:color w:val="auto"/>
                <w:kern w:val="0"/>
                <w:sz w:val="24"/>
                <w:szCs w:val="24"/>
                <w:highlight w:val="none"/>
                <w:lang w:val="en-US" w:eastAsia="zh-CN"/>
              </w:rPr>
              <w:t>概况</w:t>
            </w:r>
          </w:p>
        </w:tc>
        <w:tc>
          <w:tcPr>
            <w:tcW w:w="6887" w:type="dxa"/>
            <w:tcBorders>
              <w:top w:val="single" w:color="000000" w:sz="4" w:space="0"/>
              <w:left w:val="nil"/>
              <w:bottom w:val="single" w:color="000000" w:sz="4" w:space="0"/>
              <w:right w:val="single" w:color="000000" w:sz="4" w:space="0"/>
            </w:tcBorders>
            <w:vAlign w:val="center"/>
          </w:tcPr>
          <w:p w14:paraId="71004415">
            <w:pPr>
              <w:keepNext w:val="0"/>
              <w:keepLines w:val="0"/>
              <w:pageBreakBefore w:val="0"/>
              <w:widowControl/>
              <w:kinsoku/>
              <w:wordWrap/>
              <w:overflowPunct/>
              <w:topLinePunct w:val="0"/>
              <w:autoSpaceDE/>
              <w:autoSpaceDN/>
              <w:bidi w:val="0"/>
              <w:spacing w:line="480" w:lineRule="exact"/>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lang w:val="en-US" w:eastAsia="zh-CN"/>
              </w:rPr>
              <w:t>水泥稳定碎石</w:t>
            </w:r>
          </w:p>
        </w:tc>
      </w:tr>
      <w:tr w14:paraId="1C44259E">
        <w:tblPrEx>
          <w:tblCellMar>
            <w:top w:w="0" w:type="dxa"/>
            <w:left w:w="108" w:type="dxa"/>
            <w:bottom w:w="0" w:type="dxa"/>
            <w:right w:w="108" w:type="dxa"/>
          </w:tblCellMar>
        </w:tblPrEx>
        <w:trPr>
          <w:trHeight w:val="554"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106BBAF9">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4</w:t>
            </w:r>
          </w:p>
        </w:tc>
        <w:tc>
          <w:tcPr>
            <w:tcW w:w="1482" w:type="dxa"/>
            <w:tcBorders>
              <w:top w:val="single" w:color="000000" w:sz="4" w:space="0"/>
              <w:left w:val="nil"/>
              <w:bottom w:val="single" w:color="000000" w:sz="4" w:space="0"/>
              <w:right w:val="single" w:color="000000" w:sz="4" w:space="0"/>
            </w:tcBorders>
            <w:vAlign w:val="center"/>
          </w:tcPr>
          <w:p w14:paraId="5494EF80">
            <w:pPr>
              <w:keepNext w:val="0"/>
              <w:keepLines w:val="0"/>
              <w:pageBreakBefore w:val="0"/>
              <w:kinsoku/>
              <w:wordWrap/>
              <w:overflowPunct/>
              <w:topLinePunct w:val="0"/>
              <w:autoSpaceDE/>
              <w:autoSpaceDN/>
              <w:bidi w:val="0"/>
              <w:adjustRightInd w:val="0"/>
              <w:snapToGrid w:val="0"/>
              <w:spacing w:line="48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资金来源</w:t>
            </w:r>
          </w:p>
        </w:tc>
        <w:tc>
          <w:tcPr>
            <w:tcW w:w="6887" w:type="dxa"/>
            <w:tcBorders>
              <w:top w:val="single" w:color="000000" w:sz="4" w:space="0"/>
              <w:left w:val="nil"/>
              <w:bottom w:val="single" w:color="000000" w:sz="4" w:space="0"/>
              <w:right w:val="single" w:color="000000" w:sz="4" w:space="0"/>
            </w:tcBorders>
            <w:vAlign w:val="center"/>
          </w:tcPr>
          <w:p w14:paraId="7CB9F7A7">
            <w:pPr>
              <w:keepNext w:val="0"/>
              <w:keepLines w:val="0"/>
              <w:pageBreakBefore w:val="0"/>
              <w:kinsoku/>
              <w:wordWrap/>
              <w:overflowPunct/>
              <w:topLinePunct w:val="0"/>
              <w:autoSpaceDE/>
              <w:autoSpaceDN/>
              <w:bidi w:val="0"/>
              <w:adjustRightInd w:val="0"/>
              <w:snapToGrid w:val="0"/>
              <w:spacing w:line="480" w:lineRule="exact"/>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lang w:val="en-US" w:eastAsia="zh-CN"/>
              </w:rPr>
              <w:t>财政拨款</w:t>
            </w:r>
          </w:p>
        </w:tc>
      </w:tr>
      <w:tr w14:paraId="497F666F">
        <w:tblPrEx>
          <w:tblCellMar>
            <w:top w:w="0" w:type="dxa"/>
            <w:left w:w="108" w:type="dxa"/>
            <w:bottom w:w="0" w:type="dxa"/>
            <w:right w:w="108" w:type="dxa"/>
          </w:tblCellMar>
        </w:tblPrEx>
        <w:trPr>
          <w:trHeight w:val="566"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4DD87FA2">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5</w:t>
            </w:r>
          </w:p>
        </w:tc>
        <w:tc>
          <w:tcPr>
            <w:tcW w:w="1482" w:type="dxa"/>
            <w:tcBorders>
              <w:top w:val="single" w:color="000000" w:sz="4" w:space="0"/>
              <w:left w:val="nil"/>
              <w:bottom w:val="single" w:color="000000" w:sz="4" w:space="0"/>
              <w:right w:val="single" w:color="000000" w:sz="4" w:space="0"/>
            </w:tcBorders>
            <w:vAlign w:val="center"/>
          </w:tcPr>
          <w:p w14:paraId="5D192EED">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比选范围</w:t>
            </w:r>
          </w:p>
        </w:tc>
        <w:tc>
          <w:tcPr>
            <w:tcW w:w="6887" w:type="dxa"/>
            <w:tcBorders>
              <w:top w:val="single" w:color="000000" w:sz="4" w:space="0"/>
              <w:left w:val="nil"/>
              <w:bottom w:val="single" w:color="000000" w:sz="4" w:space="0"/>
              <w:right w:val="single" w:color="000000" w:sz="4" w:space="0"/>
            </w:tcBorders>
            <w:vAlign w:val="center"/>
          </w:tcPr>
          <w:p w14:paraId="3C965BD8">
            <w:pPr>
              <w:keepNext w:val="0"/>
              <w:keepLines w:val="0"/>
              <w:pageBreakBefore w:val="0"/>
              <w:widowControl/>
              <w:kinsoku/>
              <w:wordWrap/>
              <w:overflowPunct/>
              <w:topLinePunct w:val="0"/>
              <w:autoSpaceDE/>
              <w:autoSpaceDN/>
              <w:bidi w:val="0"/>
              <w:spacing w:line="480" w:lineRule="exact"/>
              <w:jc w:val="left"/>
              <w:rPr>
                <w:rFonts w:hint="default"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val="en-US" w:eastAsia="zh-CN"/>
              </w:rPr>
              <w:t>水泥稳定碎石供应招标</w:t>
            </w:r>
          </w:p>
        </w:tc>
      </w:tr>
      <w:tr w14:paraId="0931FF5C">
        <w:tblPrEx>
          <w:tblCellMar>
            <w:top w:w="0" w:type="dxa"/>
            <w:left w:w="108" w:type="dxa"/>
            <w:bottom w:w="0" w:type="dxa"/>
            <w:right w:w="108" w:type="dxa"/>
          </w:tblCellMar>
        </w:tblPrEx>
        <w:trPr>
          <w:trHeight w:val="587"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024307EF">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6</w:t>
            </w:r>
          </w:p>
        </w:tc>
        <w:tc>
          <w:tcPr>
            <w:tcW w:w="1482" w:type="dxa"/>
            <w:tcBorders>
              <w:top w:val="single" w:color="000000" w:sz="4" w:space="0"/>
              <w:left w:val="nil"/>
              <w:bottom w:val="single" w:color="000000" w:sz="4" w:space="0"/>
              <w:right w:val="single" w:color="000000" w:sz="4" w:space="0"/>
            </w:tcBorders>
            <w:vAlign w:val="center"/>
          </w:tcPr>
          <w:p w14:paraId="5C2430BC">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服务期限</w:t>
            </w:r>
          </w:p>
        </w:tc>
        <w:tc>
          <w:tcPr>
            <w:tcW w:w="6887" w:type="dxa"/>
            <w:tcBorders>
              <w:top w:val="single" w:color="000000" w:sz="4" w:space="0"/>
              <w:left w:val="nil"/>
              <w:bottom w:val="single" w:color="000000" w:sz="4" w:space="0"/>
              <w:right w:val="single" w:color="000000" w:sz="4" w:space="0"/>
            </w:tcBorders>
            <w:vAlign w:val="center"/>
          </w:tcPr>
          <w:p w14:paraId="19AE9E2B">
            <w:pPr>
              <w:keepNext w:val="0"/>
              <w:keepLines w:val="0"/>
              <w:pageBreakBefore w:val="0"/>
              <w:widowControl/>
              <w:kinsoku/>
              <w:wordWrap/>
              <w:overflowPunct/>
              <w:topLinePunct w:val="0"/>
              <w:autoSpaceDE/>
              <w:autoSpaceDN/>
              <w:bidi w:val="0"/>
              <w:spacing w:line="480" w:lineRule="exact"/>
              <w:jc w:val="left"/>
              <w:rPr>
                <w:rFonts w:hint="default"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val="en-US" w:eastAsia="zh-CN"/>
              </w:rPr>
              <w:t>30天</w:t>
            </w:r>
          </w:p>
        </w:tc>
      </w:tr>
      <w:tr w14:paraId="30B2FA41">
        <w:tblPrEx>
          <w:tblCellMar>
            <w:top w:w="0" w:type="dxa"/>
            <w:left w:w="108" w:type="dxa"/>
            <w:bottom w:w="0" w:type="dxa"/>
            <w:right w:w="108" w:type="dxa"/>
          </w:tblCellMar>
        </w:tblPrEx>
        <w:trPr>
          <w:trHeight w:val="90"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652B718C">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7</w:t>
            </w:r>
          </w:p>
        </w:tc>
        <w:tc>
          <w:tcPr>
            <w:tcW w:w="1482" w:type="dxa"/>
            <w:tcBorders>
              <w:top w:val="single" w:color="000000" w:sz="4" w:space="0"/>
              <w:left w:val="nil"/>
              <w:bottom w:val="single" w:color="000000" w:sz="4" w:space="0"/>
              <w:right w:val="single" w:color="000000" w:sz="4" w:space="0"/>
            </w:tcBorders>
            <w:vAlign w:val="center"/>
          </w:tcPr>
          <w:p w14:paraId="0427234B">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资格要求</w:t>
            </w:r>
          </w:p>
        </w:tc>
        <w:tc>
          <w:tcPr>
            <w:tcW w:w="6887" w:type="dxa"/>
            <w:tcBorders>
              <w:top w:val="single" w:color="000000" w:sz="4" w:space="0"/>
              <w:left w:val="nil"/>
              <w:bottom w:val="single" w:color="000000" w:sz="4" w:space="0"/>
              <w:right w:val="single" w:color="000000" w:sz="4" w:space="0"/>
            </w:tcBorders>
            <w:vAlign w:val="center"/>
          </w:tcPr>
          <w:p w14:paraId="0A5C1F02">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1.投标人具有独立法人资格并依法取得营业执照；</w:t>
            </w:r>
          </w:p>
          <w:p w14:paraId="65F6FBC8">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3.投标人注册资金不应低于人民币50万元；</w:t>
            </w:r>
          </w:p>
          <w:p w14:paraId="325B54D8">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4.具有较强的技术力量、经济实力，并在人员、设备等方面具有承担本次招标材料供应的能力；</w:t>
            </w:r>
          </w:p>
          <w:p w14:paraId="09C2966C">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☑不提供。</w:t>
            </w:r>
          </w:p>
          <w:p w14:paraId="3DB86246">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□提供:近3年内（  年  月至  年  月）不少于   个（1至3个）  （填特征值）  的类似项目业绩。</w:t>
            </w:r>
          </w:p>
          <w:p w14:paraId="40246640">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类似项目业绩是指:          。</w:t>
            </w:r>
          </w:p>
          <w:p w14:paraId="467EFD72">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业绩证明材料须提供合同、交（竣）工验收证明或结算单两种资料。</w:t>
            </w:r>
          </w:p>
          <w:p w14:paraId="04014B37">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5.项目负责人要求：</w:t>
            </w:r>
          </w:p>
          <w:p w14:paraId="4BFB1EA9">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☑不提供。</w:t>
            </w:r>
          </w:p>
          <w:p w14:paraId="384FA617">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□提供:拟任项目负责人须具有      （证书或职称或执业资格等），且为本单位在职员工，并提供劳动和社会保障部门出具的投标截止时间前近半年连续6个月（  年  月至  年  月）的社保证明。</w:t>
            </w:r>
          </w:p>
          <w:p w14:paraId="23D8B7CA">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6.信誉要求：近三年内，在经营活动中无不良记录。投标人必须提供“信用中国”（</w:t>
            </w:r>
            <w:r>
              <w:rPr>
                <w:rFonts w:hint="eastAsia" w:ascii="仿宋" w:hAnsi="仿宋" w:eastAsia="仿宋" w:cs="仿宋"/>
                <w:color w:val="auto"/>
                <w:kern w:val="0"/>
                <w:sz w:val="24"/>
                <w:szCs w:val="24"/>
                <w:highlight w:val="none"/>
                <w:lang w:val="en-US" w:eastAsia="zh-CN"/>
              </w:rPr>
              <w:fldChar w:fldCharType="begin"/>
            </w:r>
            <w:r>
              <w:rPr>
                <w:rFonts w:hint="eastAsia" w:ascii="仿宋" w:hAnsi="仿宋" w:eastAsia="仿宋" w:cs="仿宋"/>
                <w:color w:val="auto"/>
                <w:kern w:val="0"/>
                <w:sz w:val="24"/>
                <w:szCs w:val="24"/>
                <w:highlight w:val="none"/>
                <w:lang w:val="en-US" w:eastAsia="zh-CN"/>
              </w:rPr>
              <w:instrText xml:space="preserve"> HYPERLINK "http://www.creditchina.gov.xn--cn)-cm9dj9ca41zd6gd7hnzuu9e90f4qw2y7blje63wds0e./" </w:instrText>
            </w:r>
            <w:r>
              <w:rPr>
                <w:rFonts w:hint="eastAsia" w:ascii="仿宋" w:hAnsi="仿宋" w:eastAsia="仿宋" w:cs="仿宋"/>
                <w:color w:val="auto"/>
                <w:kern w:val="0"/>
                <w:sz w:val="24"/>
                <w:szCs w:val="24"/>
                <w:highlight w:val="none"/>
                <w:lang w:val="en-US" w:eastAsia="zh-CN"/>
              </w:rPr>
              <w:fldChar w:fldCharType="separate"/>
            </w:r>
            <w:r>
              <w:rPr>
                <w:rFonts w:hint="eastAsia" w:ascii="仿宋" w:hAnsi="仿宋" w:eastAsia="仿宋" w:cs="仿宋"/>
                <w:color w:val="auto"/>
                <w:kern w:val="0"/>
                <w:sz w:val="24"/>
                <w:szCs w:val="24"/>
                <w:highlight w:val="none"/>
                <w:lang w:val="en-US" w:eastAsia="zh-CN"/>
              </w:rPr>
              <w:t>www.creditchina.gov.cn）信用信息共享平台的信用查询截图。</w:t>
            </w:r>
            <w:r>
              <w:rPr>
                <w:rFonts w:hint="eastAsia" w:ascii="仿宋" w:hAnsi="仿宋" w:eastAsia="仿宋" w:cs="仿宋"/>
                <w:color w:val="auto"/>
                <w:kern w:val="0"/>
                <w:sz w:val="24"/>
                <w:szCs w:val="24"/>
                <w:highlight w:val="none"/>
                <w:lang w:val="en-US" w:eastAsia="zh-CN"/>
              </w:rPr>
              <w:fldChar w:fldCharType="end"/>
            </w:r>
            <w:r>
              <w:rPr>
                <w:rFonts w:hint="eastAsia" w:ascii="仿宋" w:hAnsi="仿宋" w:eastAsia="仿宋" w:cs="仿宋"/>
                <w:color w:val="auto"/>
                <w:kern w:val="0"/>
                <w:sz w:val="24"/>
                <w:szCs w:val="24"/>
                <w:highlight w:val="none"/>
                <w:lang w:val="en-US" w:eastAsia="zh-CN"/>
              </w:rPr>
              <w:t>参选单位在近三年内与衡阳路桥无诉讼、仲裁、结算纠纷；</w:t>
            </w:r>
          </w:p>
          <w:p w14:paraId="6834B49D">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7.关联要求：参选单位法定代表人为同一人或者存在直接控股、管理关系的不同参选人，不得同时参加本次比选。</w:t>
            </w:r>
          </w:p>
          <w:p w14:paraId="1D06F299">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8.联合体要求：本次比选不接受联合体参加。</w:t>
            </w:r>
          </w:p>
          <w:p w14:paraId="377E6B31">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9.投标人须为衡阳路桥劳务库中单位，未入库单位须通过线下向招标单位提交相关书面申请资料，办理劳务库准入，只有完成入库手续的分包单位才能进行投标。</w:t>
            </w:r>
          </w:p>
          <w:p w14:paraId="79971D81">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10.增值税要求：</w:t>
            </w:r>
          </w:p>
          <w:p w14:paraId="1E9AE7E4">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投标人为□一般纳税人，☑小规模纳税人，</w:t>
            </w:r>
          </w:p>
          <w:p w14:paraId="4C20C9A0">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本次招标的工程增值税税率按合同执行。</w:t>
            </w:r>
          </w:p>
          <w:p w14:paraId="33B88F19">
            <w:pPr>
              <w:keepNext w:val="0"/>
              <w:keepLines w:val="0"/>
              <w:pageBreakBefore w:val="0"/>
              <w:widowControl/>
              <w:kinsoku/>
              <w:wordWrap/>
              <w:overflowPunct/>
              <w:topLinePunct w:val="0"/>
              <w:autoSpaceDE/>
              <w:autoSpaceDN/>
              <w:bidi w:val="0"/>
              <w:spacing w:line="480" w:lineRule="exact"/>
              <w:jc w:val="left"/>
              <w:rPr>
                <w:rFonts w:hint="default" w:ascii="仿宋" w:hAnsi="仿宋" w:eastAsia="仿宋" w:cs="仿宋"/>
                <w:b w:val="0"/>
                <w:bCs w:val="0"/>
                <w:spacing w:val="0"/>
                <w:kern w:val="2"/>
                <w:position w:val="0"/>
                <w:sz w:val="24"/>
                <w:szCs w:val="24"/>
                <w:lang w:val="en-US" w:eastAsia="zh-CN" w:bidi="ar-SA"/>
              </w:rPr>
            </w:pPr>
            <w:r>
              <w:rPr>
                <w:rFonts w:hint="eastAsia" w:ascii="仿宋" w:hAnsi="仿宋" w:eastAsia="仿宋" w:cs="仿宋"/>
                <w:color w:val="auto"/>
                <w:kern w:val="0"/>
                <w:sz w:val="24"/>
                <w:szCs w:val="24"/>
                <w:highlight w:val="none"/>
                <w:lang w:val="en-US" w:eastAsia="zh-CN"/>
              </w:rPr>
              <w:t>11.其他要求： 无  。</w:t>
            </w:r>
          </w:p>
        </w:tc>
      </w:tr>
      <w:tr w14:paraId="1E87CDBF">
        <w:tblPrEx>
          <w:tblCellMar>
            <w:top w:w="0" w:type="dxa"/>
            <w:left w:w="108" w:type="dxa"/>
            <w:bottom w:w="0" w:type="dxa"/>
            <w:right w:w="108" w:type="dxa"/>
          </w:tblCellMar>
        </w:tblPrEx>
        <w:trPr>
          <w:trHeight w:val="90"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02C73A27">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8</w:t>
            </w:r>
          </w:p>
        </w:tc>
        <w:tc>
          <w:tcPr>
            <w:tcW w:w="1482" w:type="dxa"/>
            <w:tcBorders>
              <w:top w:val="single" w:color="000000" w:sz="4" w:space="0"/>
              <w:left w:val="nil"/>
              <w:bottom w:val="single" w:color="000000" w:sz="4" w:space="0"/>
              <w:right w:val="single" w:color="000000" w:sz="4" w:space="0"/>
            </w:tcBorders>
          </w:tcPr>
          <w:p w14:paraId="481F526F">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lang w:val="en-US" w:eastAsia="zh-CN"/>
              </w:rPr>
              <w:t>参选人</w:t>
            </w:r>
            <w:r>
              <w:rPr>
                <w:rFonts w:hint="eastAsia" w:ascii="仿宋" w:hAnsi="仿宋" w:eastAsia="仿宋" w:cs="仿宋"/>
                <w:color w:val="auto"/>
                <w:kern w:val="0"/>
                <w:sz w:val="24"/>
                <w:szCs w:val="24"/>
                <w:highlight w:val="none"/>
              </w:rPr>
              <w:t>提出问题的截止时间</w:t>
            </w:r>
          </w:p>
        </w:tc>
        <w:tc>
          <w:tcPr>
            <w:tcW w:w="6887" w:type="dxa"/>
            <w:tcBorders>
              <w:top w:val="single" w:color="000000" w:sz="4" w:space="0"/>
              <w:left w:val="nil"/>
              <w:bottom w:val="single" w:color="000000" w:sz="4" w:space="0"/>
              <w:right w:val="single" w:color="000000" w:sz="4" w:space="0"/>
            </w:tcBorders>
            <w:vAlign w:val="center"/>
          </w:tcPr>
          <w:p w14:paraId="315E0020">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开标前24小时</w:t>
            </w:r>
          </w:p>
        </w:tc>
      </w:tr>
      <w:tr w14:paraId="235123FE">
        <w:tblPrEx>
          <w:tblCellMar>
            <w:top w:w="0" w:type="dxa"/>
            <w:left w:w="108" w:type="dxa"/>
            <w:bottom w:w="0" w:type="dxa"/>
            <w:right w:w="108" w:type="dxa"/>
          </w:tblCellMar>
        </w:tblPrEx>
        <w:trPr>
          <w:trHeight w:val="800"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702F7107">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9</w:t>
            </w:r>
          </w:p>
        </w:tc>
        <w:tc>
          <w:tcPr>
            <w:tcW w:w="1482" w:type="dxa"/>
            <w:tcBorders>
              <w:top w:val="single" w:color="000000" w:sz="4" w:space="0"/>
              <w:left w:val="nil"/>
              <w:bottom w:val="single" w:color="000000" w:sz="4" w:space="0"/>
              <w:right w:val="single" w:color="000000" w:sz="4" w:space="0"/>
            </w:tcBorders>
            <w:vAlign w:val="center"/>
          </w:tcPr>
          <w:p w14:paraId="0C71B417">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lang w:val="en-US" w:eastAsia="zh-CN"/>
              </w:rPr>
              <w:t>参选人</w:t>
            </w:r>
            <w:r>
              <w:rPr>
                <w:rFonts w:hint="eastAsia" w:ascii="仿宋" w:hAnsi="仿宋" w:eastAsia="仿宋" w:cs="仿宋"/>
                <w:color w:val="auto"/>
                <w:kern w:val="0"/>
                <w:sz w:val="24"/>
                <w:szCs w:val="24"/>
                <w:highlight w:val="none"/>
              </w:rPr>
              <w:t>确认收到比选文件澄清、修改及答疑的时间</w:t>
            </w:r>
          </w:p>
        </w:tc>
        <w:tc>
          <w:tcPr>
            <w:tcW w:w="6887" w:type="dxa"/>
            <w:tcBorders>
              <w:top w:val="single" w:color="000000" w:sz="4" w:space="0"/>
              <w:left w:val="nil"/>
              <w:bottom w:val="single" w:color="000000" w:sz="4" w:space="0"/>
              <w:right w:val="single" w:color="000000" w:sz="4" w:space="0"/>
            </w:tcBorders>
            <w:vAlign w:val="center"/>
          </w:tcPr>
          <w:p w14:paraId="2559A747">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在收到相应文件后24小时内</w:t>
            </w:r>
          </w:p>
        </w:tc>
      </w:tr>
      <w:tr w14:paraId="31C39804">
        <w:tblPrEx>
          <w:tblCellMar>
            <w:top w:w="0" w:type="dxa"/>
            <w:left w:w="108" w:type="dxa"/>
            <w:bottom w:w="0" w:type="dxa"/>
            <w:right w:w="108" w:type="dxa"/>
          </w:tblCellMar>
        </w:tblPrEx>
        <w:trPr>
          <w:trHeight w:val="1331"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341ECE5B">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10</w:t>
            </w:r>
          </w:p>
        </w:tc>
        <w:tc>
          <w:tcPr>
            <w:tcW w:w="1482" w:type="dxa"/>
            <w:tcBorders>
              <w:top w:val="single" w:color="000000" w:sz="4" w:space="0"/>
              <w:left w:val="nil"/>
              <w:bottom w:val="single" w:color="000000" w:sz="4" w:space="0"/>
              <w:right w:val="single" w:color="000000" w:sz="4" w:space="0"/>
            </w:tcBorders>
            <w:vAlign w:val="center"/>
          </w:tcPr>
          <w:p w14:paraId="7A17ABA3">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递交</w:t>
            </w:r>
            <w:r>
              <w:rPr>
                <w:rFonts w:hint="eastAsia" w:ascii="仿宋" w:hAnsi="仿宋" w:eastAsia="仿宋" w:cs="仿宋"/>
                <w:color w:val="auto"/>
                <w:kern w:val="0"/>
                <w:sz w:val="24"/>
                <w:szCs w:val="24"/>
                <w:highlight w:val="none"/>
                <w:lang w:val="en-US" w:eastAsia="zh-CN"/>
              </w:rPr>
              <w:t>参选文件</w:t>
            </w:r>
            <w:r>
              <w:rPr>
                <w:rFonts w:hint="eastAsia" w:ascii="仿宋" w:hAnsi="仿宋" w:eastAsia="仿宋" w:cs="仿宋"/>
                <w:color w:val="auto"/>
                <w:kern w:val="0"/>
                <w:sz w:val="24"/>
                <w:szCs w:val="24"/>
                <w:highlight w:val="none"/>
              </w:rPr>
              <w:t>截止时间及地点</w:t>
            </w:r>
          </w:p>
        </w:tc>
        <w:tc>
          <w:tcPr>
            <w:tcW w:w="6887" w:type="dxa"/>
            <w:tcBorders>
              <w:top w:val="single" w:color="000000" w:sz="4" w:space="0"/>
              <w:left w:val="nil"/>
              <w:bottom w:val="single" w:color="000000" w:sz="4" w:space="0"/>
              <w:right w:val="single" w:color="000000" w:sz="4" w:space="0"/>
            </w:tcBorders>
            <w:vAlign w:val="center"/>
          </w:tcPr>
          <w:p w14:paraId="5E949A1E">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同</w:t>
            </w:r>
            <w:r>
              <w:rPr>
                <w:rFonts w:hint="eastAsia" w:ascii="仿宋" w:hAnsi="仿宋" w:eastAsia="仿宋" w:cs="仿宋"/>
                <w:color w:val="auto"/>
                <w:kern w:val="0"/>
                <w:sz w:val="24"/>
                <w:szCs w:val="24"/>
                <w:highlight w:val="none"/>
              </w:rPr>
              <w:t>开标时间及地点</w:t>
            </w:r>
          </w:p>
        </w:tc>
      </w:tr>
      <w:tr w14:paraId="78612E9D">
        <w:tblPrEx>
          <w:tblCellMar>
            <w:top w:w="0" w:type="dxa"/>
            <w:left w:w="108" w:type="dxa"/>
            <w:bottom w:w="0" w:type="dxa"/>
            <w:right w:w="108" w:type="dxa"/>
          </w:tblCellMar>
        </w:tblPrEx>
        <w:trPr>
          <w:trHeight w:val="874"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27BBEABA">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11</w:t>
            </w:r>
          </w:p>
        </w:tc>
        <w:tc>
          <w:tcPr>
            <w:tcW w:w="1482" w:type="dxa"/>
            <w:tcBorders>
              <w:top w:val="single" w:color="000000" w:sz="4" w:space="0"/>
              <w:left w:val="nil"/>
              <w:bottom w:val="single" w:color="000000" w:sz="4" w:space="0"/>
              <w:right w:val="single" w:color="000000" w:sz="4" w:space="0"/>
            </w:tcBorders>
            <w:vAlign w:val="center"/>
          </w:tcPr>
          <w:p w14:paraId="7D9D9D7E">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开标时间及地点</w:t>
            </w:r>
          </w:p>
        </w:tc>
        <w:tc>
          <w:tcPr>
            <w:tcW w:w="6887" w:type="dxa"/>
            <w:tcBorders>
              <w:top w:val="single" w:color="000000" w:sz="4" w:space="0"/>
              <w:left w:val="nil"/>
              <w:bottom w:val="single" w:color="000000" w:sz="4" w:space="0"/>
              <w:right w:val="single" w:color="000000" w:sz="4" w:space="0"/>
            </w:tcBorders>
            <w:vAlign w:val="center"/>
          </w:tcPr>
          <w:p w14:paraId="6795E8C9">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详见比选公告</w:t>
            </w:r>
          </w:p>
        </w:tc>
      </w:tr>
      <w:tr w14:paraId="65992B41">
        <w:tblPrEx>
          <w:tblCellMar>
            <w:top w:w="0" w:type="dxa"/>
            <w:left w:w="108" w:type="dxa"/>
            <w:bottom w:w="0" w:type="dxa"/>
            <w:right w:w="108" w:type="dxa"/>
          </w:tblCellMar>
        </w:tblPrEx>
        <w:trPr>
          <w:trHeight w:val="1046"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54C2AF2B">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12</w:t>
            </w:r>
          </w:p>
        </w:tc>
        <w:tc>
          <w:tcPr>
            <w:tcW w:w="1482" w:type="dxa"/>
            <w:tcBorders>
              <w:top w:val="single" w:color="000000" w:sz="4" w:space="0"/>
              <w:left w:val="nil"/>
              <w:bottom w:val="single" w:color="000000" w:sz="4" w:space="0"/>
              <w:right w:val="single" w:color="000000" w:sz="4" w:space="0"/>
            </w:tcBorders>
            <w:vAlign w:val="center"/>
          </w:tcPr>
          <w:p w14:paraId="24C7FB49">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参选文件</w:t>
            </w:r>
          </w:p>
          <w:p w14:paraId="6542C0E6">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份数</w:t>
            </w:r>
          </w:p>
        </w:tc>
        <w:tc>
          <w:tcPr>
            <w:tcW w:w="6887" w:type="dxa"/>
            <w:tcBorders>
              <w:top w:val="single" w:color="000000" w:sz="4" w:space="0"/>
              <w:left w:val="nil"/>
              <w:bottom w:val="single" w:color="000000" w:sz="4" w:space="0"/>
              <w:right w:val="single" w:color="000000" w:sz="4" w:space="0"/>
            </w:tcBorders>
            <w:vAlign w:val="center"/>
          </w:tcPr>
          <w:p w14:paraId="15B25F00">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正本1份，副本2份。电子文档1份 （电子文件内容为参选文件的扫描件，载体为U盘）。</w:t>
            </w:r>
          </w:p>
        </w:tc>
      </w:tr>
      <w:tr w14:paraId="0468BC11">
        <w:tblPrEx>
          <w:tblCellMar>
            <w:top w:w="0" w:type="dxa"/>
            <w:left w:w="108" w:type="dxa"/>
            <w:bottom w:w="0" w:type="dxa"/>
            <w:right w:w="108" w:type="dxa"/>
          </w:tblCellMar>
        </w:tblPrEx>
        <w:trPr>
          <w:trHeight w:val="731"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63F4DF7C">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13</w:t>
            </w:r>
          </w:p>
        </w:tc>
        <w:tc>
          <w:tcPr>
            <w:tcW w:w="1482" w:type="dxa"/>
            <w:tcBorders>
              <w:top w:val="single" w:color="000000" w:sz="4" w:space="0"/>
              <w:left w:val="nil"/>
              <w:bottom w:val="single" w:color="000000" w:sz="4" w:space="0"/>
              <w:right w:val="single" w:color="000000" w:sz="4" w:space="0"/>
            </w:tcBorders>
            <w:vAlign w:val="center"/>
          </w:tcPr>
          <w:p w14:paraId="76DA7391">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比选有效期</w:t>
            </w:r>
          </w:p>
        </w:tc>
        <w:tc>
          <w:tcPr>
            <w:tcW w:w="6887" w:type="dxa"/>
            <w:tcBorders>
              <w:top w:val="single" w:color="000000" w:sz="4" w:space="0"/>
              <w:left w:val="nil"/>
              <w:bottom w:val="single" w:color="000000" w:sz="4" w:space="0"/>
              <w:right w:val="single" w:color="000000" w:sz="4" w:space="0"/>
            </w:tcBorders>
            <w:vAlign w:val="center"/>
          </w:tcPr>
          <w:p w14:paraId="08BF9FA0">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天</w:t>
            </w:r>
          </w:p>
        </w:tc>
      </w:tr>
      <w:tr w14:paraId="41AB282B">
        <w:tblPrEx>
          <w:tblCellMar>
            <w:top w:w="0" w:type="dxa"/>
            <w:left w:w="108" w:type="dxa"/>
            <w:bottom w:w="0" w:type="dxa"/>
            <w:right w:w="108" w:type="dxa"/>
          </w:tblCellMar>
        </w:tblPrEx>
        <w:trPr>
          <w:trHeight w:val="756"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62ECDBB7">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14</w:t>
            </w:r>
          </w:p>
        </w:tc>
        <w:tc>
          <w:tcPr>
            <w:tcW w:w="1482" w:type="dxa"/>
            <w:tcBorders>
              <w:top w:val="single" w:color="000000" w:sz="4" w:space="0"/>
              <w:left w:val="nil"/>
              <w:bottom w:val="single" w:color="000000" w:sz="4" w:space="0"/>
              <w:right w:val="single" w:color="000000" w:sz="4" w:space="0"/>
            </w:tcBorders>
            <w:vAlign w:val="center"/>
          </w:tcPr>
          <w:p w14:paraId="0343C2C8">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投标</w:t>
            </w:r>
          </w:p>
          <w:p w14:paraId="2A49171C">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保证金</w:t>
            </w:r>
          </w:p>
        </w:tc>
        <w:tc>
          <w:tcPr>
            <w:tcW w:w="6887" w:type="dxa"/>
            <w:tcBorders>
              <w:top w:val="single" w:color="000000" w:sz="4" w:space="0"/>
              <w:left w:val="nil"/>
              <w:bottom w:val="single" w:color="000000" w:sz="4" w:space="0"/>
              <w:right w:val="single" w:color="000000" w:sz="4" w:space="0"/>
            </w:tcBorders>
            <w:vAlign w:val="center"/>
          </w:tcPr>
          <w:p w14:paraId="02803EA9">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1.参选单位需提供投标保证金，投标保证金采用银行转账或保函形式（银行保函或担保公司保函）。</w:t>
            </w:r>
          </w:p>
          <w:p w14:paraId="62F8A5C8">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2.投标保证金为</w:t>
            </w:r>
            <w:r>
              <w:rPr>
                <w:rFonts w:hint="eastAsia" w:ascii="仿宋" w:hAnsi="仿宋" w:eastAsia="仿宋" w:cs="仿宋"/>
                <w:color w:val="auto"/>
                <w:kern w:val="0"/>
                <w:sz w:val="24"/>
                <w:szCs w:val="24"/>
                <w:highlight w:val="none"/>
                <w:u w:val="single"/>
                <w:lang w:val="en-US" w:eastAsia="zh-CN"/>
              </w:rPr>
              <w:t xml:space="preserve">  1000  </w:t>
            </w:r>
            <w:r>
              <w:rPr>
                <w:rFonts w:hint="eastAsia" w:ascii="仿宋" w:hAnsi="仿宋" w:eastAsia="仿宋" w:cs="仿宋"/>
                <w:color w:val="auto"/>
                <w:kern w:val="0"/>
                <w:sz w:val="24"/>
                <w:szCs w:val="24"/>
                <w:highlight w:val="none"/>
                <w:lang w:val="en-US" w:eastAsia="zh-CN"/>
              </w:rPr>
              <w:t>元。</w:t>
            </w:r>
          </w:p>
        </w:tc>
      </w:tr>
      <w:tr w14:paraId="5D7A7ACA">
        <w:tblPrEx>
          <w:tblCellMar>
            <w:top w:w="0" w:type="dxa"/>
            <w:left w:w="108" w:type="dxa"/>
            <w:bottom w:w="0" w:type="dxa"/>
            <w:right w:w="108" w:type="dxa"/>
          </w:tblCellMar>
        </w:tblPrEx>
        <w:trPr>
          <w:trHeight w:val="756"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5B1013E4">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15</w:t>
            </w:r>
          </w:p>
        </w:tc>
        <w:tc>
          <w:tcPr>
            <w:tcW w:w="1482" w:type="dxa"/>
            <w:tcBorders>
              <w:top w:val="single" w:color="000000" w:sz="4" w:space="0"/>
              <w:left w:val="nil"/>
              <w:bottom w:val="single" w:color="000000" w:sz="4" w:space="0"/>
              <w:right w:val="single" w:color="000000" w:sz="4" w:space="0"/>
            </w:tcBorders>
            <w:vAlign w:val="center"/>
          </w:tcPr>
          <w:p w14:paraId="29107C44">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履约保证金</w:t>
            </w:r>
          </w:p>
        </w:tc>
        <w:tc>
          <w:tcPr>
            <w:tcW w:w="6887" w:type="dxa"/>
            <w:tcBorders>
              <w:top w:val="single" w:color="000000" w:sz="4" w:space="0"/>
              <w:left w:val="nil"/>
              <w:bottom w:val="single" w:color="000000" w:sz="4" w:space="0"/>
              <w:right w:val="single" w:color="000000" w:sz="4" w:space="0"/>
            </w:tcBorders>
            <w:vAlign w:val="center"/>
          </w:tcPr>
          <w:p w14:paraId="42A7B336">
            <w:pPr>
              <w:keepNext w:val="0"/>
              <w:keepLines w:val="0"/>
              <w:pageBreakBefore w:val="0"/>
              <w:widowControl/>
              <w:kinsoku/>
              <w:wordWrap/>
              <w:overflowPunct/>
              <w:topLinePunct w:val="0"/>
              <w:autoSpaceDE/>
              <w:autoSpaceDN/>
              <w:bidi w:val="0"/>
              <w:spacing w:line="480" w:lineRule="exact"/>
              <w:jc w:val="left"/>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按合同总价10%缴纳，履约保证金采用银行转账或保函形式。</w:t>
            </w:r>
          </w:p>
        </w:tc>
      </w:tr>
      <w:tr w14:paraId="1D543B3E">
        <w:tblPrEx>
          <w:tblCellMar>
            <w:top w:w="0" w:type="dxa"/>
            <w:left w:w="108" w:type="dxa"/>
            <w:bottom w:w="0" w:type="dxa"/>
            <w:right w:w="108" w:type="dxa"/>
          </w:tblCellMar>
        </w:tblPrEx>
        <w:trPr>
          <w:trHeight w:val="756"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51A020DC">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16</w:t>
            </w:r>
          </w:p>
        </w:tc>
        <w:tc>
          <w:tcPr>
            <w:tcW w:w="1482" w:type="dxa"/>
            <w:tcBorders>
              <w:top w:val="single" w:color="000000" w:sz="4" w:space="0"/>
              <w:left w:val="nil"/>
              <w:bottom w:val="single" w:color="000000" w:sz="4" w:space="0"/>
              <w:right w:val="single" w:color="000000" w:sz="4" w:space="0"/>
            </w:tcBorders>
            <w:vAlign w:val="center"/>
          </w:tcPr>
          <w:p w14:paraId="395FE233">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评标办法</w:t>
            </w:r>
          </w:p>
        </w:tc>
        <w:tc>
          <w:tcPr>
            <w:tcW w:w="6887" w:type="dxa"/>
            <w:tcBorders>
              <w:top w:val="single" w:color="000000" w:sz="4" w:space="0"/>
              <w:left w:val="nil"/>
              <w:bottom w:val="single" w:color="000000" w:sz="4" w:space="0"/>
              <w:right w:val="single" w:color="000000" w:sz="4" w:space="0"/>
            </w:tcBorders>
            <w:vAlign w:val="center"/>
          </w:tcPr>
          <w:p w14:paraId="5863C301">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u w:val="single"/>
                <w:lang w:val="en-US" w:eastAsia="zh-CN"/>
              </w:rPr>
              <w:t xml:space="preserve">  经评审的最低投标价法   </w:t>
            </w:r>
            <w:r>
              <w:rPr>
                <w:rFonts w:hint="eastAsia" w:ascii="仿宋" w:hAnsi="仿宋" w:eastAsia="仿宋" w:cs="仿宋"/>
                <w:color w:val="auto"/>
                <w:kern w:val="0"/>
                <w:sz w:val="24"/>
                <w:szCs w:val="24"/>
                <w:highlight w:val="none"/>
                <w:u w:val="none"/>
                <w:lang w:val="en-US" w:eastAsia="zh-CN"/>
              </w:rPr>
              <w:t>（最低投标价法/经评审的最低投标价法/综合评分法）</w:t>
            </w:r>
          </w:p>
        </w:tc>
      </w:tr>
      <w:tr w14:paraId="746A1654">
        <w:tblPrEx>
          <w:tblCellMar>
            <w:top w:w="0" w:type="dxa"/>
            <w:left w:w="108" w:type="dxa"/>
            <w:bottom w:w="0" w:type="dxa"/>
            <w:right w:w="108" w:type="dxa"/>
          </w:tblCellMar>
        </w:tblPrEx>
        <w:trPr>
          <w:trHeight w:val="820"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7FB8D038">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17</w:t>
            </w:r>
          </w:p>
        </w:tc>
        <w:tc>
          <w:tcPr>
            <w:tcW w:w="1482" w:type="dxa"/>
            <w:tcBorders>
              <w:top w:val="single" w:color="000000" w:sz="4" w:space="0"/>
              <w:left w:val="nil"/>
              <w:bottom w:val="single" w:color="000000" w:sz="4" w:space="0"/>
              <w:right w:val="single" w:color="000000" w:sz="4" w:space="0"/>
            </w:tcBorders>
            <w:vAlign w:val="center"/>
          </w:tcPr>
          <w:p w14:paraId="51FC7BC1">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最高投标</w:t>
            </w:r>
          </w:p>
          <w:p w14:paraId="5A897809">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限价</w:t>
            </w:r>
          </w:p>
        </w:tc>
        <w:tc>
          <w:tcPr>
            <w:tcW w:w="6887" w:type="dxa"/>
            <w:tcBorders>
              <w:top w:val="single" w:color="000000" w:sz="4" w:space="0"/>
              <w:left w:val="nil"/>
              <w:bottom w:val="single" w:color="000000" w:sz="4" w:space="0"/>
              <w:right w:val="single" w:color="000000" w:sz="4" w:space="0"/>
            </w:tcBorders>
            <w:vAlign w:val="center"/>
          </w:tcPr>
          <w:p w14:paraId="5CC34613">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最高投标限价为</w:t>
            </w:r>
            <w:r>
              <w:rPr>
                <w:rFonts w:hint="eastAsia" w:ascii="仿宋" w:hAnsi="仿宋" w:eastAsia="仿宋" w:cs="仿宋"/>
                <w:color w:val="auto"/>
                <w:kern w:val="0"/>
                <w:sz w:val="24"/>
                <w:szCs w:val="24"/>
                <w:highlight w:val="none"/>
                <w:u w:val="single"/>
                <w:lang w:val="en-US" w:eastAsia="zh-CN"/>
              </w:rPr>
              <w:t xml:space="preserve">  80500.00   </w:t>
            </w:r>
            <w:r>
              <w:rPr>
                <w:rFonts w:hint="eastAsia" w:ascii="仿宋" w:hAnsi="仿宋" w:eastAsia="仿宋" w:cs="仿宋"/>
                <w:color w:val="auto"/>
                <w:kern w:val="0"/>
                <w:sz w:val="24"/>
                <w:szCs w:val="24"/>
                <w:highlight w:val="none"/>
                <w:lang w:val="en-US" w:eastAsia="zh-CN"/>
              </w:rPr>
              <w:t xml:space="preserve">元。       </w:t>
            </w:r>
          </w:p>
        </w:tc>
      </w:tr>
      <w:tr w14:paraId="7FE0D6A2">
        <w:tblPrEx>
          <w:tblCellMar>
            <w:top w:w="0" w:type="dxa"/>
            <w:left w:w="108" w:type="dxa"/>
            <w:bottom w:w="0" w:type="dxa"/>
            <w:right w:w="108" w:type="dxa"/>
          </w:tblCellMar>
        </w:tblPrEx>
        <w:trPr>
          <w:trHeight w:val="764"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27F62822">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18</w:t>
            </w:r>
          </w:p>
        </w:tc>
        <w:tc>
          <w:tcPr>
            <w:tcW w:w="1482" w:type="dxa"/>
            <w:tcBorders>
              <w:top w:val="single" w:color="000000" w:sz="4" w:space="0"/>
              <w:left w:val="nil"/>
              <w:bottom w:val="single" w:color="000000" w:sz="4" w:space="0"/>
              <w:right w:val="single" w:color="000000" w:sz="4" w:space="0"/>
            </w:tcBorders>
            <w:vAlign w:val="center"/>
          </w:tcPr>
          <w:p w14:paraId="297A8953">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w:t>
            </w:r>
            <w:r>
              <w:rPr>
                <w:rFonts w:hint="eastAsia" w:ascii="仿宋" w:hAnsi="仿宋" w:eastAsia="仿宋" w:cs="仿宋"/>
                <w:color w:val="auto"/>
                <w:kern w:val="0"/>
                <w:sz w:val="24"/>
                <w:szCs w:val="24"/>
                <w:highlight w:val="none"/>
                <w:lang w:val="en-US" w:eastAsia="zh-CN"/>
              </w:rPr>
              <w:t>选</w:t>
            </w:r>
            <w:r>
              <w:rPr>
                <w:rFonts w:hint="eastAsia" w:ascii="仿宋" w:hAnsi="仿宋" w:eastAsia="仿宋" w:cs="仿宋"/>
                <w:color w:val="auto"/>
                <w:kern w:val="0"/>
                <w:sz w:val="24"/>
                <w:szCs w:val="24"/>
                <w:highlight w:val="none"/>
              </w:rPr>
              <w:t>委员会</w:t>
            </w:r>
          </w:p>
          <w:p w14:paraId="3FA55BD6">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的组建</w:t>
            </w:r>
          </w:p>
        </w:tc>
        <w:tc>
          <w:tcPr>
            <w:tcW w:w="6887" w:type="dxa"/>
            <w:tcBorders>
              <w:top w:val="single" w:color="000000" w:sz="4" w:space="0"/>
              <w:left w:val="nil"/>
              <w:bottom w:val="single" w:color="000000" w:sz="4" w:space="0"/>
              <w:right w:val="single" w:color="000000" w:sz="4" w:space="0"/>
            </w:tcBorders>
            <w:vAlign w:val="center"/>
          </w:tcPr>
          <w:p w14:paraId="72281154">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由比选人负责组建。</w:t>
            </w:r>
          </w:p>
        </w:tc>
      </w:tr>
      <w:tr w14:paraId="6BD2C6D8">
        <w:tblPrEx>
          <w:tblCellMar>
            <w:top w:w="0" w:type="dxa"/>
            <w:left w:w="108" w:type="dxa"/>
            <w:bottom w:w="0" w:type="dxa"/>
            <w:right w:w="108" w:type="dxa"/>
          </w:tblCellMar>
        </w:tblPrEx>
        <w:trPr>
          <w:trHeight w:val="1257"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9A72B">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19</w:t>
            </w:r>
          </w:p>
        </w:tc>
        <w:tc>
          <w:tcPr>
            <w:tcW w:w="1482" w:type="dxa"/>
            <w:tcBorders>
              <w:top w:val="single" w:color="000000" w:sz="4" w:space="0"/>
              <w:left w:val="nil"/>
              <w:bottom w:val="single" w:color="000000" w:sz="4" w:space="0"/>
              <w:right w:val="single" w:color="000000" w:sz="4" w:space="0"/>
            </w:tcBorders>
            <w:shd w:val="clear" w:color="auto" w:fill="auto"/>
            <w:vAlign w:val="center"/>
          </w:tcPr>
          <w:p w14:paraId="3AA519E2">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中</w:t>
            </w:r>
            <w:r>
              <w:rPr>
                <w:rFonts w:hint="eastAsia" w:ascii="仿宋" w:hAnsi="仿宋" w:eastAsia="仿宋" w:cs="仿宋"/>
                <w:color w:val="auto"/>
                <w:kern w:val="0"/>
                <w:sz w:val="24"/>
                <w:szCs w:val="24"/>
                <w:highlight w:val="none"/>
                <w:lang w:val="en-US" w:eastAsia="zh-CN"/>
              </w:rPr>
              <w:t>选</w:t>
            </w:r>
            <w:r>
              <w:rPr>
                <w:rFonts w:hint="eastAsia" w:ascii="仿宋" w:hAnsi="仿宋" w:eastAsia="仿宋" w:cs="仿宋"/>
                <w:color w:val="auto"/>
                <w:kern w:val="0"/>
                <w:sz w:val="24"/>
                <w:szCs w:val="24"/>
                <w:highlight w:val="none"/>
              </w:rPr>
              <w:t>公示</w:t>
            </w:r>
          </w:p>
        </w:tc>
        <w:tc>
          <w:tcPr>
            <w:tcW w:w="6887" w:type="dxa"/>
            <w:tcBorders>
              <w:top w:val="single" w:color="000000" w:sz="4" w:space="0"/>
              <w:left w:val="nil"/>
              <w:bottom w:val="single" w:color="000000" w:sz="4" w:space="0"/>
              <w:right w:val="single" w:color="000000" w:sz="4" w:space="0"/>
            </w:tcBorders>
            <w:shd w:val="clear" w:color="auto" w:fill="auto"/>
            <w:vAlign w:val="center"/>
          </w:tcPr>
          <w:p w14:paraId="540D414F">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在中</w:t>
            </w:r>
            <w:r>
              <w:rPr>
                <w:rFonts w:hint="eastAsia" w:ascii="仿宋" w:hAnsi="仿宋" w:eastAsia="仿宋" w:cs="仿宋"/>
                <w:color w:val="auto"/>
                <w:kern w:val="0"/>
                <w:sz w:val="24"/>
                <w:szCs w:val="24"/>
                <w:highlight w:val="none"/>
                <w:lang w:val="en-US" w:eastAsia="zh-CN"/>
              </w:rPr>
              <w:t>选</w:t>
            </w:r>
            <w:r>
              <w:rPr>
                <w:rFonts w:hint="eastAsia" w:ascii="仿宋" w:hAnsi="仿宋" w:eastAsia="仿宋" w:cs="仿宋"/>
                <w:color w:val="auto"/>
                <w:kern w:val="0"/>
                <w:sz w:val="24"/>
                <w:szCs w:val="24"/>
                <w:highlight w:val="none"/>
              </w:rPr>
              <w:t>通知书发出前，</w:t>
            </w:r>
            <w:r>
              <w:rPr>
                <w:rFonts w:hint="eastAsia" w:ascii="仿宋" w:hAnsi="仿宋" w:eastAsia="仿宋" w:cs="仿宋"/>
                <w:color w:val="auto"/>
                <w:kern w:val="0"/>
                <w:sz w:val="24"/>
                <w:szCs w:val="24"/>
                <w:highlight w:val="none"/>
                <w:lang w:val="en-US" w:eastAsia="zh-CN"/>
              </w:rPr>
              <w:t>比选人</w:t>
            </w:r>
            <w:r>
              <w:rPr>
                <w:rFonts w:hint="eastAsia" w:ascii="仿宋" w:hAnsi="仿宋" w:eastAsia="仿宋" w:cs="仿宋"/>
                <w:color w:val="auto"/>
                <w:kern w:val="0"/>
                <w:sz w:val="24"/>
                <w:szCs w:val="24"/>
                <w:highlight w:val="none"/>
              </w:rPr>
              <w:t>将中</w:t>
            </w:r>
            <w:r>
              <w:rPr>
                <w:rFonts w:hint="eastAsia" w:ascii="仿宋" w:hAnsi="仿宋" w:eastAsia="仿宋" w:cs="仿宋"/>
                <w:color w:val="auto"/>
                <w:kern w:val="0"/>
                <w:sz w:val="24"/>
                <w:szCs w:val="24"/>
                <w:highlight w:val="none"/>
                <w:lang w:val="en-US" w:eastAsia="zh-CN"/>
              </w:rPr>
              <w:t>选</w:t>
            </w:r>
            <w:r>
              <w:rPr>
                <w:rFonts w:hint="eastAsia" w:ascii="仿宋" w:hAnsi="仿宋" w:eastAsia="仿宋" w:cs="仿宋"/>
                <w:color w:val="auto"/>
                <w:kern w:val="0"/>
                <w:sz w:val="24"/>
                <w:szCs w:val="24"/>
                <w:highlight w:val="none"/>
              </w:rPr>
              <w:t>候选人的情况在</w:t>
            </w:r>
            <w:r>
              <w:rPr>
                <w:rFonts w:hint="eastAsia" w:ascii="仿宋" w:hAnsi="仿宋" w:eastAsia="仿宋" w:cs="仿宋"/>
                <w:color w:val="auto"/>
                <w:kern w:val="0"/>
                <w:sz w:val="24"/>
                <w:szCs w:val="24"/>
                <w:highlight w:val="none"/>
                <w:lang w:val="en-US" w:eastAsia="zh-CN"/>
              </w:rPr>
              <w:t>衡阳公路桥梁建设有限公司</w:t>
            </w:r>
            <w:r>
              <w:rPr>
                <w:rFonts w:hint="eastAsia" w:ascii="仿宋" w:hAnsi="仿宋" w:eastAsia="仿宋" w:cs="仿宋"/>
                <w:color w:val="auto"/>
                <w:kern w:val="0"/>
                <w:sz w:val="24"/>
                <w:szCs w:val="24"/>
                <w:highlight w:val="none"/>
              </w:rPr>
              <w:t>官方网站（www.</w:t>
            </w:r>
            <w:r>
              <w:rPr>
                <w:rFonts w:hint="eastAsia" w:ascii="仿宋" w:hAnsi="仿宋" w:eastAsia="仿宋" w:cs="仿宋"/>
                <w:color w:val="auto"/>
                <w:kern w:val="0"/>
                <w:sz w:val="24"/>
                <w:szCs w:val="24"/>
                <w:highlight w:val="none"/>
                <w:lang w:val="en-US" w:eastAsia="zh-CN"/>
              </w:rPr>
              <w:t>hylqgs</w:t>
            </w:r>
            <w:r>
              <w:rPr>
                <w:rFonts w:hint="eastAsia" w:ascii="仿宋" w:hAnsi="仿宋" w:eastAsia="仿宋" w:cs="仿宋"/>
                <w:color w:val="auto"/>
                <w:kern w:val="0"/>
                <w:sz w:val="24"/>
                <w:szCs w:val="24"/>
                <w:highlight w:val="none"/>
              </w:rPr>
              <w:t>.com）予以公示。</w:t>
            </w:r>
          </w:p>
        </w:tc>
      </w:tr>
    </w:tbl>
    <w:p w14:paraId="100DAE9F">
      <w:pPr>
        <w:widowControl/>
        <w:numPr>
          <w:ilvl w:val="0"/>
          <w:numId w:val="0"/>
        </w:numPr>
        <w:spacing w:line="480" w:lineRule="exact"/>
        <w:ind w:firstLine="703" w:firstLineChars="200"/>
        <w:jc w:val="left"/>
        <w:rPr>
          <w:rFonts w:hint="eastAsia" w:ascii="黑体" w:hAnsi="黑体" w:eastAsia="黑体" w:cs="黑体"/>
          <w:b/>
          <w:spacing w:val="15"/>
          <w:kern w:val="0"/>
          <w:sz w:val="32"/>
          <w:szCs w:val="32"/>
        </w:rPr>
      </w:pPr>
      <w:r>
        <w:rPr>
          <w:rFonts w:hint="eastAsia" w:ascii="黑体" w:hAnsi="黑体" w:eastAsia="黑体" w:cs="黑体"/>
          <w:b/>
          <w:spacing w:val="15"/>
          <w:kern w:val="0"/>
          <w:sz w:val="32"/>
          <w:szCs w:val="32"/>
          <w:lang w:val="en-US" w:eastAsia="zh-CN"/>
        </w:rPr>
        <w:t>一、</w:t>
      </w:r>
      <w:r>
        <w:rPr>
          <w:rFonts w:hint="eastAsia" w:ascii="黑体" w:hAnsi="黑体" w:eastAsia="黑体" w:cs="黑体"/>
          <w:b/>
          <w:spacing w:val="15"/>
          <w:kern w:val="0"/>
          <w:sz w:val="32"/>
          <w:szCs w:val="32"/>
        </w:rPr>
        <w:t>比选保密，违者应对由此造成的后果承担法律责任。</w:t>
      </w:r>
    </w:p>
    <w:p w14:paraId="77F0B0DF">
      <w:pPr>
        <w:widowControl/>
        <w:spacing w:line="480" w:lineRule="exact"/>
        <w:ind w:firstLine="560" w:firstLineChars="200"/>
        <w:jc w:val="left"/>
        <w:rPr>
          <w:rFonts w:hint="eastAsia" w:ascii="仿宋" w:hAnsi="仿宋" w:eastAsia="仿宋"/>
          <w:spacing w:val="15"/>
          <w:kern w:val="0"/>
          <w:sz w:val="28"/>
          <w:szCs w:val="28"/>
        </w:rPr>
      </w:pPr>
      <w:r>
        <w:rPr>
          <w:rFonts w:hint="eastAsia" w:ascii="仿宋" w:hAnsi="仿宋" w:eastAsia="仿宋" w:cs="仿宋"/>
          <w:sz w:val="28"/>
          <w:szCs w:val="28"/>
        </w:rPr>
        <w:t>当事人一方对在订立和履行合同过程中知悉的另一方的商业秘密、技术秘密负有保密责</w:t>
      </w:r>
      <w:r>
        <w:rPr>
          <w:rFonts w:hint="eastAsia" w:ascii="仿宋" w:hAnsi="仿宋" w:eastAsia="仿宋" w:cs="仿宋"/>
          <w:kern w:val="0"/>
          <w:sz w:val="28"/>
          <w:szCs w:val="28"/>
        </w:rPr>
        <w:t>任，未经同意，不得对外泄露或用于本合同以外的目的。一方泄露或者在本合同以外使用该商业秘密、技术秘密给另一方造成损失的，承担损害赔</w:t>
      </w:r>
      <w:r>
        <w:rPr>
          <w:rFonts w:hint="eastAsia" w:ascii="仿宋" w:hAnsi="仿宋" w:eastAsia="仿宋" w:cs="仿宋"/>
          <w:sz w:val="28"/>
          <w:szCs w:val="28"/>
        </w:rPr>
        <w:t>偿责任。当事人为履行合同所需要的信息，另一方须予以提供。当事人认为必要时，可签订保密协议</w:t>
      </w:r>
      <w:r>
        <w:rPr>
          <w:rFonts w:hint="eastAsia" w:ascii="仿宋" w:hAnsi="仿宋" w:eastAsia="仿宋"/>
          <w:spacing w:val="15"/>
          <w:kern w:val="0"/>
          <w:sz w:val="28"/>
          <w:szCs w:val="28"/>
        </w:rPr>
        <w:t>，作为合同附件。</w:t>
      </w:r>
    </w:p>
    <w:p w14:paraId="6C67FA9E">
      <w:pPr>
        <w:keepNext w:val="0"/>
        <w:keepLines w:val="0"/>
        <w:pageBreakBefore w:val="0"/>
        <w:widowControl/>
        <w:kinsoku/>
        <w:wordWrap/>
        <w:overflowPunct/>
        <w:topLinePunct w:val="0"/>
        <w:autoSpaceDE/>
        <w:autoSpaceDN/>
        <w:bidi w:val="0"/>
        <w:spacing w:line="480" w:lineRule="exact"/>
        <w:ind w:firstLine="703" w:firstLineChars="200"/>
        <w:jc w:val="left"/>
        <w:rPr>
          <w:rFonts w:hint="eastAsia" w:ascii="黑体" w:hAnsi="黑体" w:eastAsia="黑体" w:cs="黑体"/>
          <w:b/>
          <w:bCs/>
          <w:color w:val="auto"/>
          <w:spacing w:val="15"/>
          <w:kern w:val="0"/>
          <w:sz w:val="32"/>
          <w:szCs w:val="32"/>
          <w:highlight w:val="none"/>
        </w:rPr>
      </w:pPr>
      <w:r>
        <w:rPr>
          <w:rFonts w:hint="eastAsia" w:ascii="黑体" w:hAnsi="黑体" w:eastAsia="黑体" w:cs="黑体"/>
          <w:b/>
          <w:bCs/>
          <w:color w:val="auto"/>
          <w:spacing w:val="15"/>
          <w:kern w:val="0"/>
          <w:sz w:val="32"/>
          <w:szCs w:val="32"/>
          <w:highlight w:val="none"/>
          <w:lang w:val="en-US" w:eastAsia="zh-CN"/>
        </w:rPr>
        <w:t>二、</w:t>
      </w:r>
      <w:r>
        <w:rPr>
          <w:rFonts w:hint="eastAsia" w:ascii="黑体" w:hAnsi="黑体" w:eastAsia="黑体" w:cs="黑体"/>
          <w:b/>
          <w:bCs/>
          <w:color w:val="auto"/>
          <w:spacing w:val="15"/>
          <w:kern w:val="0"/>
          <w:sz w:val="32"/>
          <w:szCs w:val="32"/>
          <w:highlight w:val="none"/>
        </w:rPr>
        <w:t>比选</w:t>
      </w:r>
      <w:r>
        <w:rPr>
          <w:rFonts w:hint="eastAsia" w:ascii="黑体" w:hAnsi="黑体" w:eastAsia="黑体" w:cs="黑体"/>
          <w:b/>
          <w:bCs/>
          <w:color w:val="auto"/>
          <w:spacing w:val="15"/>
          <w:kern w:val="0"/>
          <w:sz w:val="32"/>
          <w:szCs w:val="32"/>
          <w:highlight w:val="none"/>
          <w:lang w:val="en-US" w:eastAsia="zh-CN"/>
        </w:rPr>
        <w:t>相关</w:t>
      </w:r>
      <w:r>
        <w:rPr>
          <w:rFonts w:hint="eastAsia" w:ascii="黑体" w:hAnsi="黑体" w:eastAsia="黑体" w:cs="黑体"/>
          <w:b/>
          <w:bCs/>
          <w:color w:val="auto"/>
          <w:spacing w:val="15"/>
          <w:kern w:val="0"/>
          <w:sz w:val="32"/>
          <w:szCs w:val="32"/>
          <w:highlight w:val="none"/>
        </w:rPr>
        <w:t>说明</w:t>
      </w:r>
    </w:p>
    <w:p w14:paraId="362954BE">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lang w:val="en-US" w:eastAsia="zh-CN" w:bidi="ar-SA"/>
        </w:rPr>
      </w:pPr>
      <w:r>
        <w:rPr>
          <w:rFonts w:hint="eastAsia" w:ascii="仿宋" w:hAnsi="仿宋" w:eastAsia="仿宋" w:cs="仿宋"/>
          <w:b w:val="0"/>
          <w:bCs w:val="0"/>
          <w:spacing w:val="0"/>
          <w:kern w:val="2"/>
          <w:position w:val="0"/>
          <w:sz w:val="28"/>
          <w:szCs w:val="28"/>
          <w:lang w:val="en-US" w:eastAsia="zh-CN" w:bidi="ar-SA"/>
        </w:rPr>
        <w:t>1.参选人应仔细阅读比选文件中的所有内容，按照比选文件及要求，详细编制参选文件，并保证参选文件的正确性和真实性。</w:t>
      </w:r>
    </w:p>
    <w:p w14:paraId="35B904AA">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lang w:val="en-US" w:eastAsia="zh-CN" w:bidi="ar-SA"/>
        </w:rPr>
      </w:pPr>
      <w:r>
        <w:rPr>
          <w:rFonts w:hint="eastAsia" w:ascii="仿宋" w:hAnsi="仿宋" w:eastAsia="仿宋" w:cs="仿宋"/>
          <w:b w:val="0"/>
          <w:bCs w:val="0"/>
          <w:spacing w:val="0"/>
          <w:kern w:val="2"/>
          <w:position w:val="0"/>
          <w:sz w:val="28"/>
          <w:szCs w:val="28"/>
          <w:lang w:val="en-US" w:eastAsia="zh-CN" w:bidi="ar-SA"/>
        </w:rPr>
        <w:t>2.参选人获取比选文件后，应仔细检查比选文件中的所有内容，如有残缺等问题，应及时向比选人提出，否则，由此引起的费用由参选人自行承担。</w:t>
      </w:r>
    </w:p>
    <w:p w14:paraId="5A269BCE">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lang w:val="en-US" w:eastAsia="zh-CN" w:bidi="ar-SA"/>
        </w:rPr>
      </w:pPr>
      <w:r>
        <w:rPr>
          <w:rFonts w:hint="eastAsia" w:ascii="仿宋" w:hAnsi="仿宋" w:eastAsia="仿宋" w:cs="仿宋"/>
          <w:b w:val="0"/>
          <w:bCs w:val="0"/>
          <w:spacing w:val="0"/>
          <w:kern w:val="2"/>
          <w:position w:val="0"/>
          <w:sz w:val="28"/>
          <w:szCs w:val="28"/>
          <w:lang w:val="en-US" w:eastAsia="zh-CN" w:bidi="ar-SA"/>
        </w:rPr>
        <w:t>3.不按比选文件要求提供的参选文件将被拒绝。</w:t>
      </w:r>
    </w:p>
    <w:p w14:paraId="7CD3CD46">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lang w:val="en-US" w:eastAsia="zh-CN" w:bidi="ar-SA"/>
        </w:rPr>
      </w:pPr>
      <w:r>
        <w:rPr>
          <w:rFonts w:hint="eastAsia" w:ascii="仿宋" w:hAnsi="仿宋" w:eastAsia="仿宋" w:cs="仿宋"/>
          <w:b w:val="0"/>
          <w:bCs w:val="0"/>
          <w:spacing w:val="0"/>
          <w:kern w:val="2"/>
          <w:position w:val="0"/>
          <w:sz w:val="28"/>
          <w:szCs w:val="28"/>
          <w:lang w:val="en-US" w:eastAsia="zh-CN" w:bidi="ar-SA"/>
        </w:rPr>
        <w:t>4.参选人如对该比选文件有疑问，应在参选人须知前附表规定的时间以书面形式递交至比选人。比选人对参选人的答疑，都</w:t>
      </w:r>
      <w:r>
        <w:rPr>
          <w:rFonts w:hint="eastAsia" w:ascii="仿宋" w:hAnsi="仿宋" w:eastAsia="仿宋" w:cs="仿宋"/>
          <w:b w:val="0"/>
          <w:bCs w:val="0"/>
          <w:color w:val="auto"/>
          <w:spacing w:val="0"/>
          <w:kern w:val="2"/>
          <w:position w:val="0"/>
          <w:sz w:val="28"/>
          <w:szCs w:val="28"/>
          <w:lang w:val="en-US" w:eastAsia="zh-CN" w:bidi="ar-SA"/>
        </w:rPr>
        <w:t>将以官网发布答疑澄清公告的形式通知所有参选人，答疑澄清公告内容视为比选</w:t>
      </w:r>
      <w:r>
        <w:rPr>
          <w:rFonts w:hint="eastAsia" w:ascii="仿宋" w:hAnsi="仿宋" w:eastAsia="仿宋" w:cs="仿宋"/>
          <w:b w:val="0"/>
          <w:bCs w:val="0"/>
          <w:spacing w:val="0"/>
          <w:kern w:val="2"/>
          <w:position w:val="0"/>
          <w:sz w:val="28"/>
          <w:szCs w:val="28"/>
          <w:lang w:val="en-US" w:eastAsia="zh-CN" w:bidi="ar-SA"/>
        </w:rPr>
        <w:t>文件的组成部分。</w:t>
      </w:r>
    </w:p>
    <w:p w14:paraId="74753D4A">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lang w:val="en-US" w:eastAsia="zh-CN" w:bidi="ar-SA"/>
        </w:rPr>
      </w:pPr>
      <w:r>
        <w:rPr>
          <w:rFonts w:hint="eastAsia" w:ascii="仿宋" w:hAnsi="仿宋" w:eastAsia="仿宋" w:cs="仿宋"/>
          <w:b w:val="0"/>
          <w:bCs w:val="0"/>
          <w:spacing w:val="0"/>
          <w:kern w:val="2"/>
          <w:position w:val="0"/>
          <w:sz w:val="28"/>
          <w:szCs w:val="28"/>
          <w:lang w:val="en-US" w:eastAsia="zh-CN" w:bidi="ar-SA"/>
        </w:rPr>
        <w:t>5.比选公告发出后，在提交参选文件截止时间前，比选人可对比选文件进行补充和修改，补充和修改内容都将以发布公告形式通知所有参选人，补充和修改文件视为该比选文件的组成部分。为使参选人在编制参选文件时，有充分的时间对比选文件的补充或修改内容进行研究，比选人可酌情延长递交参选文件的截止时间，具体时间将在补充、修改通知中进行明确。</w:t>
      </w:r>
    </w:p>
    <w:p w14:paraId="3427BEE5">
      <w:pPr>
        <w:widowControl/>
        <w:spacing w:line="480" w:lineRule="exact"/>
        <w:ind w:firstLine="643" w:firstLineChars="200"/>
        <w:jc w:val="left"/>
        <w:rPr>
          <w:rFonts w:hint="eastAsia" w:ascii="黑体" w:hAnsi="黑体" w:eastAsia="黑体" w:cs="黑体"/>
          <w:b/>
          <w:bCs/>
          <w:sz w:val="32"/>
          <w:szCs w:val="32"/>
        </w:rPr>
      </w:pPr>
      <w:r>
        <w:rPr>
          <w:rFonts w:hint="eastAsia" w:ascii="黑体" w:hAnsi="黑体" w:eastAsia="黑体" w:cs="黑体"/>
          <w:b/>
          <w:bCs/>
          <w:sz w:val="32"/>
          <w:szCs w:val="32"/>
          <w:lang w:val="en-US" w:eastAsia="zh-CN"/>
        </w:rPr>
        <w:t>三、</w:t>
      </w:r>
      <w:r>
        <w:rPr>
          <w:rFonts w:hint="eastAsia" w:ascii="黑体" w:hAnsi="黑体" w:eastAsia="黑体" w:cs="黑体"/>
          <w:b/>
          <w:bCs/>
          <w:sz w:val="32"/>
          <w:szCs w:val="32"/>
        </w:rPr>
        <w:t>投标保证金</w:t>
      </w:r>
    </w:p>
    <w:p w14:paraId="73D33380">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lang w:val="en-US" w:eastAsia="zh-CN" w:bidi="ar-SA"/>
        </w:rPr>
      </w:pPr>
      <w:r>
        <w:rPr>
          <w:rFonts w:hint="eastAsia" w:ascii="仿宋" w:hAnsi="仿宋" w:eastAsia="仿宋" w:cs="仿宋"/>
          <w:b w:val="0"/>
          <w:bCs w:val="0"/>
          <w:spacing w:val="0"/>
          <w:kern w:val="2"/>
          <w:position w:val="0"/>
          <w:sz w:val="28"/>
          <w:szCs w:val="28"/>
          <w:lang w:val="en-US" w:eastAsia="zh-CN" w:bidi="ar-SA"/>
        </w:rPr>
        <w:t>1.参选人须知前附表规定交纳投标保证金的，应按参选人须知前附表规定的投标保证金形式交纳。投标保证金有效期应当与参选人须知前附表第13款规定的比选有效期一致。</w:t>
      </w:r>
    </w:p>
    <w:p w14:paraId="086BAD50">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lang w:val="en-US" w:eastAsia="zh-CN" w:bidi="ar-SA"/>
        </w:rPr>
      </w:pPr>
      <w:r>
        <w:rPr>
          <w:rFonts w:hint="eastAsia" w:ascii="仿宋" w:hAnsi="仿宋" w:eastAsia="仿宋" w:cs="仿宋"/>
          <w:b w:val="0"/>
          <w:bCs w:val="0"/>
          <w:spacing w:val="0"/>
          <w:kern w:val="2"/>
          <w:position w:val="0"/>
          <w:sz w:val="28"/>
          <w:szCs w:val="28"/>
          <w:lang w:val="en-US" w:eastAsia="zh-CN" w:bidi="ar-SA"/>
        </w:rPr>
        <w:t>2.参选人未按照比选文件要求提交投标保证金的，参选无效。</w:t>
      </w:r>
    </w:p>
    <w:p w14:paraId="25E49AA0">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lang w:val="en-US" w:eastAsia="zh-CN" w:bidi="ar-SA"/>
        </w:rPr>
      </w:pPr>
      <w:r>
        <w:rPr>
          <w:rFonts w:hint="eastAsia" w:ascii="仿宋" w:hAnsi="仿宋" w:eastAsia="仿宋" w:cs="仿宋"/>
          <w:b w:val="0"/>
          <w:bCs w:val="0"/>
          <w:spacing w:val="0"/>
          <w:kern w:val="2"/>
          <w:position w:val="0"/>
          <w:sz w:val="28"/>
          <w:szCs w:val="28"/>
          <w:lang w:val="en-US" w:eastAsia="zh-CN" w:bidi="ar-SA"/>
        </w:rPr>
        <w:t>3.有下列情形之一的，投标保证金可不予退还，比选人有权向出具保函的银行或担保公司提出索赔：</w:t>
      </w:r>
    </w:p>
    <w:p w14:paraId="4E0CA751">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lang w:val="en-US" w:eastAsia="zh-CN" w:bidi="ar-SA"/>
        </w:rPr>
      </w:pPr>
      <w:r>
        <w:rPr>
          <w:rFonts w:hint="eastAsia" w:ascii="仿宋" w:hAnsi="仿宋" w:eastAsia="仿宋" w:cs="仿宋"/>
          <w:b w:val="0"/>
          <w:bCs w:val="0"/>
          <w:spacing w:val="0"/>
          <w:kern w:val="2"/>
          <w:position w:val="0"/>
          <w:sz w:val="28"/>
          <w:szCs w:val="28"/>
          <w:lang w:val="en-US" w:eastAsia="zh-CN" w:bidi="ar-SA"/>
        </w:rPr>
        <w:t>（1）参选人在提交参选文件截止时间后撤回参选文件的；</w:t>
      </w:r>
    </w:p>
    <w:p w14:paraId="567BBB4C">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lang w:val="en-US" w:eastAsia="zh-CN" w:bidi="ar-SA"/>
        </w:rPr>
      </w:pPr>
      <w:r>
        <w:rPr>
          <w:rFonts w:hint="eastAsia" w:ascii="仿宋" w:hAnsi="仿宋" w:eastAsia="仿宋" w:cs="仿宋"/>
          <w:b w:val="0"/>
          <w:bCs w:val="0"/>
          <w:spacing w:val="0"/>
          <w:kern w:val="2"/>
          <w:position w:val="0"/>
          <w:sz w:val="28"/>
          <w:szCs w:val="28"/>
          <w:lang w:val="en-US" w:eastAsia="zh-CN" w:bidi="ar-SA"/>
        </w:rPr>
        <w:t>（2）参选人在参选文件中提供虚假资料的；</w:t>
      </w:r>
    </w:p>
    <w:p w14:paraId="63CD2986">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lang w:val="en-US" w:eastAsia="zh-CN" w:bidi="ar-SA"/>
        </w:rPr>
      </w:pPr>
      <w:r>
        <w:rPr>
          <w:rFonts w:hint="eastAsia" w:ascii="仿宋" w:hAnsi="仿宋" w:eastAsia="仿宋" w:cs="仿宋"/>
          <w:b w:val="0"/>
          <w:bCs w:val="0"/>
          <w:spacing w:val="0"/>
          <w:kern w:val="2"/>
          <w:position w:val="0"/>
          <w:sz w:val="28"/>
          <w:szCs w:val="28"/>
          <w:lang w:val="en-US" w:eastAsia="zh-CN" w:bidi="ar-SA"/>
        </w:rPr>
        <w:t>（3）确定中选结果后，无正当理由放弃中选资格的；</w:t>
      </w:r>
    </w:p>
    <w:p w14:paraId="50BEEE7E">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lang w:val="en-US" w:eastAsia="zh-CN" w:bidi="ar-SA"/>
        </w:rPr>
      </w:pPr>
      <w:r>
        <w:rPr>
          <w:rFonts w:hint="eastAsia" w:ascii="仿宋" w:hAnsi="仿宋" w:eastAsia="仿宋" w:cs="仿宋"/>
          <w:b w:val="0"/>
          <w:bCs w:val="0"/>
          <w:spacing w:val="0"/>
          <w:kern w:val="2"/>
          <w:position w:val="0"/>
          <w:sz w:val="28"/>
          <w:szCs w:val="28"/>
          <w:lang w:val="en-US" w:eastAsia="zh-CN" w:bidi="ar-SA"/>
        </w:rPr>
        <w:t>（4）除因不可抗力或比选文件认可的情形以外，中选参选人不与比选人签订合同的；</w:t>
      </w:r>
    </w:p>
    <w:p w14:paraId="47D0386E">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lang w:val="en-US" w:eastAsia="zh-CN" w:bidi="ar-SA"/>
        </w:rPr>
      </w:pPr>
      <w:r>
        <w:rPr>
          <w:rFonts w:hint="eastAsia" w:ascii="仿宋" w:hAnsi="仿宋" w:eastAsia="仿宋" w:cs="仿宋"/>
          <w:b w:val="0"/>
          <w:bCs w:val="0"/>
          <w:spacing w:val="0"/>
          <w:kern w:val="2"/>
          <w:position w:val="0"/>
          <w:sz w:val="28"/>
          <w:szCs w:val="28"/>
          <w:lang w:val="en-US" w:eastAsia="zh-CN" w:bidi="ar-SA"/>
        </w:rPr>
        <w:t>（5）参选人与比选人或其他参选人恶意串通的；</w:t>
      </w:r>
    </w:p>
    <w:p w14:paraId="2E64070C">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黑体" w:hAnsi="黑体" w:eastAsia="黑体" w:cs="黑体"/>
          <w:b/>
          <w:bCs/>
          <w:color w:val="auto"/>
          <w:kern w:val="0"/>
          <w:sz w:val="32"/>
          <w:szCs w:val="32"/>
          <w:highlight w:val="none"/>
          <w:lang w:val="en-US" w:eastAsia="zh-CN"/>
        </w:rPr>
      </w:pPr>
      <w:r>
        <w:rPr>
          <w:rFonts w:hint="eastAsia" w:ascii="仿宋" w:hAnsi="仿宋" w:eastAsia="仿宋" w:cs="仿宋"/>
          <w:b w:val="0"/>
          <w:bCs w:val="0"/>
          <w:spacing w:val="0"/>
          <w:kern w:val="2"/>
          <w:position w:val="0"/>
          <w:sz w:val="28"/>
          <w:szCs w:val="28"/>
          <w:lang w:val="en-US" w:eastAsia="zh-CN" w:bidi="ar-SA"/>
        </w:rPr>
        <w:t>（6）比选文件规定的其他情形。</w:t>
      </w:r>
    </w:p>
    <w:p w14:paraId="28CEE91A">
      <w:pPr>
        <w:keepNext w:val="0"/>
        <w:keepLines w:val="0"/>
        <w:pageBreakBefore w:val="0"/>
        <w:widowControl/>
        <w:kinsoku/>
        <w:wordWrap/>
        <w:overflowPunct/>
        <w:topLinePunct w:val="0"/>
        <w:autoSpaceDE/>
        <w:autoSpaceDN/>
        <w:bidi w:val="0"/>
        <w:spacing w:line="480" w:lineRule="exact"/>
        <w:ind w:firstLine="703" w:firstLineChars="200"/>
        <w:jc w:val="both"/>
        <w:rPr>
          <w:rFonts w:hint="default" w:ascii="黑体" w:hAnsi="黑体" w:eastAsia="黑体" w:cs="黑体"/>
          <w:b/>
          <w:color w:val="auto"/>
          <w:spacing w:val="15"/>
          <w:kern w:val="0"/>
          <w:sz w:val="32"/>
          <w:szCs w:val="32"/>
          <w:highlight w:val="none"/>
          <w:lang w:val="en-US" w:eastAsia="zh-CN"/>
        </w:rPr>
      </w:pPr>
      <w:r>
        <w:rPr>
          <w:rFonts w:hint="eastAsia" w:ascii="黑体" w:hAnsi="黑体" w:eastAsia="黑体" w:cs="黑体"/>
          <w:b/>
          <w:color w:val="auto"/>
          <w:spacing w:val="15"/>
          <w:kern w:val="0"/>
          <w:sz w:val="32"/>
          <w:szCs w:val="32"/>
          <w:highlight w:val="none"/>
          <w:lang w:val="en-US" w:eastAsia="zh-CN"/>
        </w:rPr>
        <w:t>四、重新比选</w:t>
      </w:r>
    </w:p>
    <w:p w14:paraId="6FFA249C">
      <w:pPr>
        <w:keepNext w:val="0"/>
        <w:keepLines w:val="0"/>
        <w:pageBreakBefore w:val="0"/>
        <w:kinsoku/>
        <w:wordWrap/>
        <w:overflowPunct/>
        <w:topLinePunct w:val="0"/>
        <w:autoSpaceDE/>
        <w:autoSpaceDN/>
        <w:bidi w:val="0"/>
        <w:spacing w:line="480" w:lineRule="exact"/>
        <w:ind w:firstLine="620" w:firstLineChars="200"/>
        <w:jc w:val="both"/>
        <w:rPr>
          <w:rFonts w:hint="eastAsia"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rPr>
        <w:t>在下列情况下，</w:t>
      </w:r>
      <w:r>
        <w:rPr>
          <w:rFonts w:hint="eastAsia" w:ascii="仿宋" w:hAnsi="仿宋" w:eastAsia="仿宋"/>
          <w:color w:val="auto"/>
          <w:spacing w:val="15"/>
          <w:kern w:val="0"/>
          <w:sz w:val="28"/>
          <w:szCs w:val="28"/>
          <w:highlight w:val="none"/>
          <w:lang w:eastAsia="zh-CN"/>
        </w:rPr>
        <w:t>比选人</w:t>
      </w:r>
      <w:r>
        <w:rPr>
          <w:rFonts w:hint="eastAsia" w:ascii="仿宋" w:hAnsi="仿宋" w:eastAsia="仿宋"/>
          <w:color w:val="auto"/>
          <w:spacing w:val="15"/>
          <w:kern w:val="0"/>
          <w:sz w:val="28"/>
          <w:szCs w:val="28"/>
          <w:highlight w:val="none"/>
        </w:rPr>
        <w:t xml:space="preserve">应当重新比选：  </w:t>
      </w:r>
    </w:p>
    <w:p w14:paraId="3174FACC">
      <w:pPr>
        <w:keepNext w:val="0"/>
        <w:keepLines w:val="0"/>
        <w:pageBreakBefore w:val="0"/>
        <w:kinsoku/>
        <w:wordWrap/>
        <w:overflowPunct/>
        <w:topLinePunct w:val="0"/>
        <w:autoSpaceDE/>
        <w:autoSpaceDN/>
        <w:bidi w:val="0"/>
        <w:spacing w:line="480" w:lineRule="exact"/>
        <w:ind w:firstLine="620" w:firstLineChars="200"/>
        <w:jc w:val="both"/>
        <w:rPr>
          <w:rFonts w:hint="eastAsia"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1</w:t>
      </w:r>
      <w:r>
        <w:rPr>
          <w:rFonts w:hint="eastAsia" w:ascii="仿宋" w:hAnsi="仿宋" w:eastAsia="仿宋"/>
          <w:color w:val="auto"/>
          <w:spacing w:val="15"/>
          <w:kern w:val="0"/>
          <w:sz w:val="28"/>
          <w:szCs w:val="28"/>
          <w:highlight w:val="none"/>
        </w:rPr>
        <w:t>.在开标截止时间前提交参选文件的参选人少于三个的</w:t>
      </w:r>
      <w:r>
        <w:rPr>
          <w:rFonts w:hint="eastAsia" w:ascii="仿宋" w:hAnsi="仿宋" w:eastAsia="仿宋"/>
          <w:color w:val="auto"/>
          <w:spacing w:val="15"/>
          <w:kern w:val="0"/>
          <w:sz w:val="28"/>
          <w:szCs w:val="28"/>
          <w:highlight w:val="none"/>
          <w:lang w:eastAsia="zh-CN"/>
        </w:rPr>
        <w:t>；</w:t>
      </w:r>
      <w:r>
        <w:rPr>
          <w:rFonts w:hint="eastAsia" w:ascii="仿宋" w:hAnsi="仿宋" w:eastAsia="仿宋"/>
          <w:color w:val="auto"/>
          <w:spacing w:val="15"/>
          <w:kern w:val="0"/>
          <w:sz w:val="28"/>
          <w:szCs w:val="28"/>
          <w:highlight w:val="none"/>
        </w:rPr>
        <w:t xml:space="preserve"> </w:t>
      </w:r>
    </w:p>
    <w:p w14:paraId="13BFFD4B">
      <w:pPr>
        <w:keepNext w:val="0"/>
        <w:keepLines w:val="0"/>
        <w:pageBreakBefore w:val="0"/>
        <w:kinsoku/>
        <w:wordWrap/>
        <w:overflowPunct/>
        <w:topLinePunct w:val="0"/>
        <w:autoSpaceDE/>
        <w:autoSpaceDN/>
        <w:bidi w:val="0"/>
        <w:spacing w:line="480" w:lineRule="exact"/>
        <w:ind w:firstLine="620" w:firstLineChars="200"/>
        <w:jc w:val="both"/>
        <w:rPr>
          <w:rFonts w:hint="eastAsia"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2</w:t>
      </w:r>
      <w:r>
        <w:rPr>
          <w:rFonts w:hint="eastAsia" w:ascii="仿宋" w:hAnsi="仿宋" w:eastAsia="仿宋"/>
          <w:color w:val="auto"/>
          <w:spacing w:val="15"/>
          <w:kern w:val="0"/>
          <w:sz w:val="28"/>
          <w:szCs w:val="28"/>
          <w:highlight w:val="none"/>
        </w:rPr>
        <w:t>.所有参选均被否决的</w:t>
      </w:r>
      <w:r>
        <w:rPr>
          <w:rFonts w:hint="eastAsia" w:ascii="仿宋" w:hAnsi="仿宋" w:eastAsia="仿宋"/>
          <w:color w:val="auto"/>
          <w:spacing w:val="15"/>
          <w:kern w:val="0"/>
          <w:sz w:val="28"/>
          <w:szCs w:val="28"/>
          <w:highlight w:val="none"/>
          <w:lang w:eastAsia="zh-CN"/>
        </w:rPr>
        <w:t>；</w:t>
      </w:r>
      <w:r>
        <w:rPr>
          <w:rFonts w:hint="eastAsia" w:ascii="仿宋" w:hAnsi="仿宋" w:eastAsia="仿宋"/>
          <w:color w:val="auto"/>
          <w:spacing w:val="15"/>
          <w:kern w:val="0"/>
          <w:sz w:val="28"/>
          <w:szCs w:val="28"/>
          <w:highlight w:val="none"/>
        </w:rPr>
        <w:t xml:space="preserve"> </w:t>
      </w:r>
    </w:p>
    <w:p w14:paraId="52BF114A">
      <w:pPr>
        <w:keepNext w:val="0"/>
        <w:keepLines w:val="0"/>
        <w:pageBreakBefore w:val="0"/>
        <w:kinsoku/>
        <w:wordWrap/>
        <w:overflowPunct/>
        <w:topLinePunct w:val="0"/>
        <w:autoSpaceDE/>
        <w:autoSpaceDN/>
        <w:bidi w:val="0"/>
        <w:spacing w:line="480" w:lineRule="exact"/>
        <w:ind w:firstLine="620" w:firstLineChars="200"/>
        <w:jc w:val="both"/>
        <w:rPr>
          <w:rFonts w:hint="eastAsia"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3</w:t>
      </w:r>
      <w:r>
        <w:rPr>
          <w:rFonts w:hint="eastAsia" w:ascii="仿宋" w:hAnsi="仿宋" w:eastAsia="仿宋"/>
          <w:color w:val="auto"/>
          <w:spacing w:val="15"/>
          <w:kern w:val="0"/>
          <w:sz w:val="28"/>
          <w:szCs w:val="28"/>
          <w:highlight w:val="none"/>
        </w:rPr>
        <w:t>.评标委员会否决不合格参选后，因有效参选不足三个使得比选明显缺乏竞争，评标委员会决定否决全部参选的</w:t>
      </w:r>
      <w:r>
        <w:rPr>
          <w:rFonts w:hint="eastAsia" w:ascii="仿宋" w:hAnsi="仿宋" w:eastAsia="仿宋"/>
          <w:color w:val="auto"/>
          <w:spacing w:val="15"/>
          <w:kern w:val="0"/>
          <w:sz w:val="28"/>
          <w:szCs w:val="28"/>
          <w:highlight w:val="none"/>
          <w:lang w:eastAsia="zh-CN"/>
        </w:rPr>
        <w:t>；</w:t>
      </w:r>
      <w:r>
        <w:rPr>
          <w:rFonts w:hint="eastAsia" w:ascii="仿宋" w:hAnsi="仿宋" w:eastAsia="仿宋"/>
          <w:color w:val="auto"/>
          <w:spacing w:val="15"/>
          <w:kern w:val="0"/>
          <w:sz w:val="28"/>
          <w:szCs w:val="28"/>
          <w:highlight w:val="none"/>
        </w:rPr>
        <w:t xml:space="preserve"> </w:t>
      </w:r>
    </w:p>
    <w:p w14:paraId="6F93ADA8">
      <w:pPr>
        <w:keepNext w:val="0"/>
        <w:keepLines w:val="0"/>
        <w:pageBreakBefore w:val="0"/>
        <w:widowControl/>
        <w:kinsoku/>
        <w:wordWrap/>
        <w:overflowPunct/>
        <w:topLinePunct w:val="0"/>
        <w:autoSpaceDE/>
        <w:autoSpaceDN/>
        <w:bidi w:val="0"/>
        <w:spacing w:line="480" w:lineRule="exact"/>
        <w:ind w:firstLine="620" w:firstLineChars="200"/>
        <w:rPr>
          <w:rFonts w:hint="eastAsia" w:ascii="黑体" w:hAnsi="黑体" w:eastAsia="黑体" w:cs="黑体"/>
          <w:b/>
          <w:bCs/>
          <w:color w:val="auto"/>
          <w:kern w:val="0"/>
          <w:sz w:val="32"/>
          <w:szCs w:val="32"/>
          <w:highlight w:val="none"/>
          <w:lang w:val="en-US" w:eastAsia="zh-CN"/>
        </w:rPr>
      </w:pPr>
      <w:r>
        <w:rPr>
          <w:rFonts w:hint="eastAsia" w:ascii="仿宋" w:hAnsi="仿宋" w:eastAsia="仿宋"/>
          <w:color w:val="auto"/>
          <w:spacing w:val="15"/>
          <w:kern w:val="0"/>
          <w:sz w:val="28"/>
          <w:szCs w:val="28"/>
          <w:highlight w:val="none"/>
          <w:lang w:eastAsia="zh-CN"/>
        </w:rPr>
        <w:t>比选人</w:t>
      </w:r>
      <w:r>
        <w:rPr>
          <w:rFonts w:hint="eastAsia" w:ascii="仿宋" w:hAnsi="仿宋" w:eastAsia="仿宋"/>
          <w:color w:val="auto"/>
          <w:spacing w:val="15"/>
          <w:kern w:val="0"/>
          <w:sz w:val="28"/>
          <w:szCs w:val="28"/>
          <w:highlight w:val="none"/>
        </w:rPr>
        <w:t>重新比选后，再次发生上述情形之一的，</w:t>
      </w:r>
      <w:r>
        <w:rPr>
          <w:rFonts w:hint="eastAsia" w:ascii="仿宋" w:hAnsi="仿宋" w:eastAsia="仿宋"/>
          <w:color w:val="auto"/>
          <w:spacing w:val="15"/>
          <w:kern w:val="0"/>
          <w:sz w:val="28"/>
          <w:szCs w:val="28"/>
          <w:highlight w:val="none"/>
          <w:lang w:eastAsia="zh-CN"/>
        </w:rPr>
        <w:t>比选人</w:t>
      </w:r>
      <w:r>
        <w:rPr>
          <w:rFonts w:hint="eastAsia" w:ascii="仿宋" w:hAnsi="仿宋" w:eastAsia="仿宋"/>
          <w:color w:val="auto"/>
          <w:spacing w:val="15"/>
          <w:kern w:val="0"/>
          <w:sz w:val="28"/>
          <w:szCs w:val="28"/>
          <w:highlight w:val="none"/>
        </w:rPr>
        <w:t>可自行决定不再进行比选。</w:t>
      </w:r>
    </w:p>
    <w:p w14:paraId="6FF70C1B">
      <w:pPr>
        <w:keepNext w:val="0"/>
        <w:keepLines w:val="0"/>
        <w:pageBreakBefore w:val="0"/>
        <w:widowControl/>
        <w:kinsoku/>
        <w:wordWrap/>
        <w:overflowPunct/>
        <w:topLinePunct w:val="0"/>
        <w:autoSpaceDE/>
        <w:autoSpaceDN/>
        <w:bidi w:val="0"/>
        <w:spacing w:line="480" w:lineRule="exact"/>
        <w:ind w:firstLine="643" w:firstLineChars="200"/>
        <w:rPr>
          <w:rFonts w:hint="eastAsia" w:ascii="黑体" w:hAnsi="黑体" w:eastAsia="黑体" w:cs="黑体"/>
          <w:b/>
          <w:bCs/>
          <w:color w:val="auto"/>
          <w:kern w:val="0"/>
          <w:sz w:val="32"/>
          <w:szCs w:val="32"/>
          <w:highlight w:val="none"/>
          <w:lang w:val="en-US" w:eastAsia="zh-CN"/>
        </w:rPr>
      </w:pPr>
    </w:p>
    <w:p w14:paraId="0F1FFAE8">
      <w:pPr>
        <w:keepNext w:val="0"/>
        <w:keepLines w:val="0"/>
        <w:pageBreakBefore w:val="0"/>
        <w:widowControl/>
        <w:kinsoku/>
        <w:wordWrap/>
        <w:overflowPunct/>
        <w:topLinePunct w:val="0"/>
        <w:autoSpaceDE/>
        <w:autoSpaceDN/>
        <w:bidi w:val="0"/>
        <w:spacing w:line="480" w:lineRule="exact"/>
        <w:ind w:firstLine="643" w:firstLineChars="200"/>
        <w:rPr>
          <w:rFonts w:hint="eastAsia" w:ascii="黑体" w:hAnsi="黑体" w:eastAsia="黑体" w:cs="黑体"/>
          <w:b/>
          <w:bCs/>
          <w:color w:val="auto"/>
          <w:kern w:val="0"/>
          <w:sz w:val="32"/>
          <w:szCs w:val="32"/>
          <w:highlight w:val="none"/>
          <w:lang w:val="en-US" w:eastAsia="zh-CN"/>
        </w:rPr>
      </w:pPr>
    </w:p>
    <w:p w14:paraId="7057DC24">
      <w:pPr>
        <w:keepNext w:val="0"/>
        <w:keepLines w:val="0"/>
        <w:pageBreakBefore w:val="0"/>
        <w:widowControl/>
        <w:kinsoku/>
        <w:wordWrap/>
        <w:overflowPunct/>
        <w:topLinePunct w:val="0"/>
        <w:autoSpaceDE/>
        <w:autoSpaceDN/>
        <w:bidi w:val="0"/>
        <w:spacing w:line="480" w:lineRule="exact"/>
        <w:ind w:firstLine="643" w:firstLineChars="200"/>
        <w:rPr>
          <w:rFonts w:hint="eastAsia" w:ascii="黑体" w:hAnsi="黑体" w:eastAsia="黑体" w:cs="黑体"/>
          <w:b/>
          <w:bCs/>
          <w:color w:val="auto"/>
          <w:kern w:val="0"/>
          <w:sz w:val="32"/>
          <w:szCs w:val="32"/>
          <w:highlight w:val="none"/>
          <w:lang w:val="en-US" w:eastAsia="zh-CN"/>
        </w:rPr>
      </w:pPr>
    </w:p>
    <w:p w14:paraId="1F285663">
      <w:pPr>
        <w:keepNext w:val="0"/>
        <w:keepLines w:val="0"/>
        <w:pageBreakBefore w:val="0"/>
        <w:widowControl/>
        <w:kinsoku/>
        <w:wordWrap/>
        <w:overflowPunct/>
        <w:topLinePunct w:val="0"/>
        <w:autoSpaceDE/>
        <w:autoSpaceDN/>
        <w:bidi w:val="0"/>
        <w:spacing w:line="480" w:lineRule="exact"/>
        <w:ind w:firstLine="643" w:firstLineChars="200"/>
        <w:rPr>
          <w:rFonts w:hint="eastAsia" w:ascii="黑体" w:hAnsi="黑体" w:eastAsia="黑体" w:cs="黑体"/>
          <w:b/>
          <w:bCs/>
          <w:color w:val="auto"/>
          <w:kern w:val="0"/>
          <w:sz w:val="32"/>
          <w:szCs w:val="32"/>
          <w:highlight w:val="none"/>
          <w:lang w:val="en-US" w:eastAsia="zh-CN"/>
        </w:rPr>
      </w:pPr>
    </w:p>
    <w:p w14:paraId="578C142C">
      <w:pPr>
        <w:keepNext w:val="0"/>
        <w:keepLines w:val="0"/>
        <w:pageBreakBefore w:val="0"/>
        <w:widowControl/>
        <w:kinsoku/>
        <w:wordWrap/>
        <w:overflowPunct/>
        <w:topLinePunct w:val="0"/>
        <w:autoSpaceDE/>
        <w:autoSpaceDN/>
        <w:bidi w:val="0"/>
        <w:spacing w:line="480" w:lineRule="exact"/>
        <w:ind w:firstLine="643" w:firstLineChars="200"/>
        <w:rPr>
          <w:rFonts w:hint="eastAsia" w:ascii="黑体" w:hAnsi="黑体" w:eastAsia="黑体" w:cs="黑体"/>
          <w:b/>
          <w:bCs/>
          <w:color w:val="auto"/>
          <w:kern w:val="0"/>
          <w:sz w:val="32"/>
          <w:szCs w:val="32"/>
          <w:highlight w:val="none"/>
          <w:lang w:val="en-US" w:eastAsia="zh-CN"/>
        </w:rPr>
      </w:pPr>
    </w:p>
    <w:p w14:paraId="122627F8">
      <w:pPr>
        <w:keepNext w:val="0"/>
        <w:keepLines w:val="0"/>
        <w:pageBreakBefore w:val="0"/>
        <w:widowControl/>
        <w:kinsoku/>
        <w:wordWrap/>
        <w:overflowPunct/>
        <w:topLinePunct w:val="0"/>
        <w:autoSpaceDE/>
        <w:autoSpaceDN/>
        <w:bidi w:val="0"/>
        <w:spacing w:line="480" w:lineRule="exact"/>
        <w:ind w:firstLine="643" w:firstLineChars="200"/>
        <w:rPr>
          <w:rFonts w:hint="eastAsia" w:ascii="黑体" w:hAnsi="黑体" w:eastAsia="黑体" w:cs="黑体"/>
          <w:b/>
          <w:bCs/>
          <w:color w:val="auto"/>
          <w:kern w:val="0"/>
          <w:sz w:val="32"/>
          <w:szCs w:val="32"/>
          <w:highlight w:val="none"/>
          <w:lang w:val="en-US" w:eastAsia="zh-CN"/>
        </w:rPr>
      </w:pPr>
    </w:p>
    <w:p w14:paraId="6067F035">
      <w:pPr>
        <w:keepNext w:val="0"/>
        <w:keepLines w:val="0"/>
        <w:pageBreakBefore w:val="0"/>
        <w:widowControl/>
        <w:kinsoku/>
        <w:wordWrap/>
        <w:overflowPunct/>
        <w:topLinePunct w:val="0"/>
        <w:autoSpaceDE/>
        <w:autoSpaceDN/>
        <w:bidi w:val="0"/>
        <w:spacing w:line="480" w:lineRule="exact"/>
        <w:ind w:firstLine="643" w:firstLineChars="200"/>
        <w:rPr>
          <w:rFonts w:hint="eastAsia" w:ascii="黑体" w:hAnsi="黑体" w:eastAsia="黑体" w:cs="黑体"/>
          <w:b/>
          <w:bCs/>
          <w:color w:val="auto"/>
          <w:kern w:val="0"/>
          <w:sz w:val="32"/>
          <w:szCs w:val="32"/>
          <w:highlight w:val="none"/>
          <w:lang w:val="en-US" w:eastAsia="zh-CN"/>
        </w:rPr>
      </w:pPr>
    </w:p>
    <w:p w14:paraId="6D6D1F55">
      <w:pPr>
        <w:keepNext w:val="0"/>
        <w:keepLines w:val="0"/>
        <w:pageBreakBefore w:val="0"/>
        <w:widowControl/>
        <w:kinsoku/>
        <w:wordWrap/>
        <w:overflowPunct/>
        <w:topLinePunct w:val="0"/>
        <w:autoSpaceDE/>
        <w:autoSpaceDN/>
        <w:bidi w:val="0"/>
        <w:spacing w:line="480" w:lineRule="exact"/>
        <w:rPr>
          <w:rFonts w:hint="eastAsia" w:ascii="黑体" w:hAnsi="黑体" w:eastAsia="黑体" w:cs="黑体"/>
          <w:b/>
          <w:bCs/>
          <w:color w:val="auto"/>
          <w:kern w:val="0"/>
          <w:sz w:val="32"/>
          <w:szCs w:val="32"/>
          <w:highlight w:val="none"/>
          <w:lang w:val="en-US" w:eastAsia="zh-CN"/>
        </w:rPr>
      </w:pPr>
    </w:p>
    <w:p w14:paraId="3E46AF93">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p>
    <w:p w14:paraId="6604FC2A">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p>
    <w:p w14:paraId="03592CB8">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p>
    <w:p w14:paraId="3F4AACEB">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p>
    <w:p w14:paraId="1B884546">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p>
    <w:p w14:paraId="22A970D0">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p>
    <w:p w14:paraId="1554FC24">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p>
    <w:p w14:paraId="70982813">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r>
        <w:rPr>
          <w:rFonts w:hint="eastAsia" w:ascii="Calibri" w:hAnsi="Calibri" w:eastAsia="方正小标宋简体" w:cs="Times New Roman"/>
          <w:bCs/>
          <w:kern w:val="44"/>
          <w:sz w:val="44"/>
          <w:szCs w:val="44"/>
          <w:lang w:val="en-US" w:eastAsia="zh-CN" w:bidi="ar-SA"/>
        </w:rPr>
        <w:t>第三章 参选文件要求</w:t>
      </w:r>
    </w:p>
    <w:p w14:paraId="6314270E">
      <w:pPr>
        <w:keepNext w:val="0"/>
        <w:keepLines w:val="0"/>
        <w:pageBreakBefore w:val="0"/>
        <w:widowControl/>
        <w:kinsoku/>
        <w:wordWrap/>
        <w:overflowPunct/>
        <w:topLinePunct w:val="0"/>
        <w:autoSpaceDE/>
        <w:autoSpaceDN/>
        <w:bidi w:val="0"/>
        <w:spacing w:line="480" w:lineRule="exact"/>
        <w:jc w:val="both"/>
        <w:rPr>
          <w:rFonts w:hint="eastAsia" w:ascii="仿宋" w:hAnsi="仿宋" w:eastAsia="仿宋"/>
          <w:color w:val="auto"/>
          <w:spacing w:val="15"/>
          <w:kern w:val="0"/>
          <w:sz w:val="28"/>
          <w:szCs w:val="28"/>
          <w:highlight w:val="none"/>
          <w:lang w:val="en-US" w:eastAsia="zh-CN"/>
        </w:rPr>
      </w:pPr>
    </w:p>
    <w:p w14:paraId="046476E5">
      <w:pPr>
        <w:widowControl/>
        <w:spacing w:line="480" w:lineRule="exact"/>
        <w:ind w:firstLine="643" w:firstLineChars="200"/>
        <w:jc w:val="left"/>
        <w:rPr>
          <w:rFonts w:hint="eastAsia" w:ascii="黑体" w:hAnsi="黑体" w:eastAsia="黑体" w:cs="黑体"/>
          <w:b/>
          <w:bCs/>
          <w:sz w:val="32"/>
          <w:szCs w:val="32"/>
        </w:rPr>
      </w:pPr>
      <w:r>
        <w:rPr>
          <w:rFonts w:hint="eastAsia" w:ascii="黑体" w:hAnsi="黑体" w:eastAsia="黑体" w:cs="黑体"/>
          <w:b/>
          <w:bCs/>
          <w:sz w:val="32"/>
          <w:szCs w:val="32"/>
          <w:lang w:val="en-US" w:eastAsia="zh-CN"/>
        </w:rPr>
        <w:t>一、参选文件</w:t>
      </w:r>
      <w:r>
        <w:rPr>
          <w:rFonts w:hint="eastAsia" w:ascii="黑体" w:hAnsi="黑体" w:eastAsia="黑体" w:cs="黑体"/>
          <w:b/>
          <w:bCs/>
          <w:sz w:val="32"/>
          <w:szCs w:val="32"/>
        </w:rPr>
        <w:t>编制主要内容及格式</w:t>
      </w:r>
    </w:p>
    <w:p w14:paraId="3689F0FC">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1.</w:t>
      </w:r>
      <w:r>
        <w:rPr>
          <w:rFonts w:hint="eastAsia" w:ascii="仿宋" w:hAnsi="仿宋" w:eastAsia="仿宋"/>
          <w:color w:val="auto"/>
          <w:spacing w:val="15"/>
          <w:kern w:val="0"/>
          <w:sz w:val="28"/>
          <w:szCs w:val="28"/>
          <w:highlight w:val="none"/>
        </w:rPr>
        <w:t>比选函（按附件1格式）</w:t>
      </w:r>
    </w:p>
    <w:p w14:paraId="7FE00F85">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2.</w:t>
      </w:r>
      <w:r>
        <w:rPr>
          <w:rFonts w:hint="eastAsia" w:ascii="仿宋" w:hAnsi="仿宋" w:eastAsia="仿宋"/>
          <w:color w:val="auto"/>
          <w:spacing w:val="15"/>
          <w:kern w:val="0"/>
          <w:sz w:val="28"/>
          <w:szCs w:val="28"/>
          <w:highlight w:val="none"/>
        </w:rPr>
        <w:t>承诺函（按附件2格式）</w:t>
      </w:r>
    </w:p>
    <w:p w14:paraId="1C69BAEA">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3.</w:t>
      </w:r>
      <w:r>
        <w:rPr>
          <w:rFonts w:hint="eastAsia" w:ascii="仿宋" w:hAnsi="仿宋" w:eastAsia="仿宋"/>
          <w:color w:val="auto"/>
          <w:spacing w:val="15"/>
          <w:kern w:val="0"/>
          <w:sz w:val="28"/>
          <w:szCs w:val="28"/>
          <w:highlight w:val="none"/>
        </w:rPr>
        <w:t>法定代表人身份证明</w:t>
      </w:r>
      <w:r>
        <w:rPr>
          <w:rFonts w:hint="eastAsia" w:ascii="仿宋" w:hAnsi="仿宋" w:eastAsia="仿宋"/>
          <w:color w:val="auto"/>
          <w:spacing w:val="15"/>
          <w:kern w:val="0"/>
          <w:sz w:val="28"/>
          <w:szCs w:val="28"/>
          <w:highlight w:val="none"/>
          <w:lang w:eastAsia="zh-CN"/>
        </w:rPr>
        <w:t>（</w:t>
      </w:r>
      <w:r>
        <w:rPr>
          <w:rFonts w:hint="eastAsia" w:ascii="仿宋" w:hAnsi="仿宋" w:eastAsia="仿宋"/>
          <w:color w:val="auto"/>
          <w:spacing w:val="15"/>
          <w:kern w:val="0"/>
          <w:sz w:val="28"/>
          <w:szCs w:val="28"/>
          <w:highlight w:val="none"/>
        </w:rPr>
        <w:t>按附件3格式</w:t>
      </w:r>
      <w:r>
        <w:rPr>
          <w:rFonts w:hint="eastAsia" w:ascii="仿宋" w:hAnsi="仿宋" w:eastAsia="仿宋"/>
          <w:color w:val="auto"/>
          <w:spacing w:val="15"/>
          <w:kern w:val="0"/>
          <w:sz w:val="28"/>
          <w:szCs w:val="28"/>
          <w:highlight w:val="none"/>
          <w:lang w:eastAsia="zh-CN"/>
        </w:rPr>
        <w:t>）</w:t>
      </w:r>
    </w:p>
    <w:p w14:paraId="75965CC9">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4.</w:t>
      </w:r>
      <w:r>
        <w:rPr>
          <w:rFonts w:hint="eastAsia" w:ascii="仿宋" w:hAnsi="仿宋" w:eastAsia="仿宋"/>
          <w:color w:val="auto"/>
          <w:spacing w:val="15"/>
          <w:kern w:val="0"/>
          <w:sz w:val="28"/>
          <w:szCs w:val="28"/>
          <w:highlight w:val="none"/>
        </w:rPr>
        <w:t>法定代表人授权委托书（按附件</w:t>
      </w:r>
      <w:r>
        <w:rPr>
          <w:rFonts w:hint="eastAsia" w:ascii="仿宋" w:hAnsi="仿宋" w:eastAsia="仿宋"/>
          <w:color w:val="auto"/>
          <w:spacing w:val="15"/>
          <w:kern w:val="0"/>
          <w:sz w:val="28"/>
          <w:szCs w:val="28"/>
          <w:highlight w:val="none"/>
          <w:lang w:val="en-US" w:eastAsia="zh-CN"/>
        </w:rPr>
        <w:t>4</w:t>
      </w:r>
      <w:r>
        <w:rPr>
          <w:rFonts w:hint="eastAsia" w:ascii="仿宋" w:hAnsi="仿宋" w:eastAsia="仿宋"/>
          <w:color w:val="auto"/>
          <w:spacing w:val="15"/>
          <w:kern w:val="0"/>
          <w:sz w:val="28"/>
          <w:szCs w:val="28"/>
          <w:highlight w:val="none"/>
        </w:rPr>
        <w:t>格式）</w:t>
      </w:r>
    </w:p>
    <w:p w14:paraId="370B7979">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5.参选人</w:t>
      </w:r>
      <w:r>
        <w:rPr>
          <w:rFonts w:hint="eastAsia" w:ascii="仿宋" w:hAnsi="仿宋" w:eastAsia="仿宋"/>
          <w:color w:val="auto"/>
          <w:spacing w:val="15"/>
          <w:kern w:val="0"/>
          <w:sz w:val="28"/>
          <w:szCs w:val="28"/>
          <w:highlight w:val="none"/>
        </w:rPr>
        <w:t>基本情况</w:t>
      </w:r>
      <w:r>
        <w:rPr>
          <w:rFonts w:hint="eastAsia" w:ascii="仿宋" w:hAnsi="仿宋" w:eastAsia="仿宋"/>
          <w:color w:val="auto"/>
          <w:spacing w:val="15"/>
          <w:kern w:val="0"/>
          <w:sz w:val="28"/>
          <w:szCs w:val="28"/>
          <w:highlight w:val="none"/>
          <w:lang w:val="en-US" w:eastAsia="zh-CN"/>
        </w:rPr>
        <w:t>表</w:t>
      </w:r>
      <w:r>
        <w:rPr>
          <w:rFonts w:hint="eastAsia" w:ascii="仿宋" w:hAnsi="仿宋" w:eastAsia="仿宋"/>
          <w:color w:val="auto"/>
          <w:spacing w:val="15"/>
          <w:kern w:val="0"/>
          <w:sz w:val="28"/>
          <w:szCs w:val="28"/>
          <w:highlight w:val="none"/>
          <w:lang w:eastAsia="zh-CN"/>
        </w:rPr>
        <w:t>（</w:t>
      </w:r>
      <w:r>
        <w:rPr>
          <w:rFonts w:hint="eastAsia" w:ascii="仿宋" w:hAnsi="仿宋" w:eastAsia="仿宋"/>
          <w:color w:val="auto"/>
          <w:spacing w:val="15"/>
          <w:kern w:val="0"/>
          <w:sz w:val="28"/>
          <w:szCs w:val="28"/>
          <w:highlight w:val="none"/>
        </w:rPr>
        <w:t>按附件</w:t>
      </w:r>
      <w:r>
        <w:rPr>
          <w:rFonts w:hint="eastAsia" w:ascii="仿宋" w:hAnsi="仿宋" w:eastAsia="仿宋"/>
          <w:color w:val="auto"/>
          <w:spacing w:val="15"/>
          <w:kern w:val="0"/>
          <w:sz w:val="28"/>
          <w:szCs w:val="28"/>
          <w:highlight w:val="none"/>
          <w:lang w:val="en-US" w:eastAsia="zh-CN"/>
        </w:rPr>
        <w:t>5</w:t>
      </w:r>
      <w:r>
        <w:rPr>
          <w:rFonts w:hint="eastAsia" w:ascii="仿宋" w:hAnsi="仿宋" w:eastAsia="仿宋"/>
          <w:color w:val="auto"/>
          <w:spacing w:val="15"/>
          <w:kern w:val="0"/>
          <w:sz w:val="28"/>
          <w:szCs w:val="28"/>
          <w:highlight w:val="none"/>
        </w:rPr>
        <w:t>格式</w:t>
      </w:r>
      <w:r>
        <w:rPr>
          <w:rFonts w:hint="eastAsia" w:ascii="仿宋" w:hAnsi="仿宋" w:eastAsia="仿宋"/>
          <w:color w:val="auto"/>
          <w:spacing w:val="15"/>
          <w:kern w:val="0"/>
          <w:sz w:val="28"/>
          <w:szCs w:val="28"/>
          <w:highlight w:val="none"/>
          <w:lang w:eastAsia="zh-CN"/>
        </w:rPr>
        <w:t>）</w:t>
      </w:r>
    </w:p>
    <w:p w14:paraId="01D2EDDC">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hint="eastAsia" w:ascii="仿宋" w:hAnsi="仿宋" w:eastAsia="仿宋"/>
          <w:color w:val="auto"/>
          <w:spacing w:val="15"/>
          <w:kern w:val="0"/>
          <w:sz w:val="28"/>
          <w:szCs w:val="28"/>
          <w:highlight w:val="none"/>
          <w:lang w:val="en-US" w:eastAsia="zh-CN"/>
        </w:rPr>
      </w:pPr>
      <w:r>
        <w:rPr>
          <w:rFonts w:hint="eastAsia" w:ascii="仿宋" w:hAnsi="仿宋" w:eastAsia="仿宋" w:cs="Times New Roman"/>
          <w:color w:val="auto"/>
          <w:spacing w:val="15"/>
          <w:kern w:val="0"/>
          <w:sz w:val="28"/>
          <w:szCs w:val="28"/>
          <w:highlight w:val="none"/>
          <w:lang w:val="en-US" w:eastAsia="zh-CN"/>
        </w:rPr>
        <w:t>6.资格条件（符合参选人须知前附表7</w:t>
      </w:r>
      <w:r>
        <w:rPr>
          <w:rFonts w:hint="eastAsia" w:ascii="仿宋" w:hAnsi="仿宋" w:eastAsia="仿宋"/>
          <w:color w:val="auto"/>
          <w:spacing w:val="15"/>
          <w:kern w:val="0"/>
          <w:sz w:val="28"/>
          <w:szCs w:val="28"/>
          <w:highlight w:val="none"/>
          <w:lang w:val="en-US" w:eastAsia="zh-CN"/>
        </w:rPr>
        <w:t>资格要求的相关证明文件）</w:t>
      </w:r>
    </w:p>
    <w:p w14:paraId="2B2E26C1">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hint="default" w:ascii="仿宋" w:hAnsi="仿宋" w:eastAsia="仿宋"/>
          <w:color w:val="auto"/>
          <w:spacing w:val="15"/>
          <w:kern w:val="0"/>
          <w:sz w:val="28"/>
          <w:szCs w:val="28"/>
          <w:highlight w:val="none"/>
          <w:lang w:val="en-US" w:eastAsia="zh-CN"/>
        </w:rPr>
      </w:pPr>
      <w:r>
        <w:rPr>
          <w:rFonts w:hint="eastAsia" w:ascii="仿宋" w:hAnsi="仿宋" w:eastAsia="仿宋"/>
          <w:color w:val="auto"/>
          <w:spacing w:val="15"/>
          <w:kern w:val="0"/>
          <w:sz w:val="28"/>
          <w:szCs w:val="28"/>
          <w:highlight w:val="none"/>
          <w:lang w:val="en-US" w:eastAsia="zh-CN"/>
        </w:rPr>
        <w:t>（1）营业执照复印件</w:t>
      </w:r>
    </w:p>
    <w:p w14:paraId="357C6854">
      <w:pPr>
        <w:keepNext w:val="0"/>
        <w:keepLines w:val="0"/>
        <w:pageBreakBefore w:val="0"/>
        <w:widowControl/>
        <w:kinsoku/>
        <w:wordWrap/>
        <w:overflowPunct/>
        <w:topLinePunct w:val="0"/>
        <w:autoSpaceDE/>
        <w:autoSpaceDN/>
        <w:bidi w:val="0"/>
        <w:spacing w:line="480" w:lineRule="exact"/>
        <w:ind w:firstLine="620" w:firstLineChars="200"/>
        <w:jc w:val="both"/>
        <w:rPr>
          <w:rFonts w:hint="eastAsia" w:ascii="仿宋" w:hAnsi="仿宋" w:eastAsia="仿宋" w:cs="仿宋"/>
          <w:color w:val="auto"/>
          <w:spacing w:val="15"/>
          <w:kern w:val="0"/>
          <w:sz w:val="28"/>
          <w:szCs w:val="28"/>
          <w:highlight w:val="none"/>
          <w:lang w:val="en-US" w:eastAsia="zh-CN"/>
        </w:rPr>
      </w:pPr>
      <w:r>
        <w:rPr>
          <w:rFonts w:hint="eastAsia" w:ascii="仿宋" w:hAnsi="仿宋" w:eastAsia="仿宋" w:cs="仿宋"/>
          <w:color w:val="auto"/>
          <w:spacing w:val="15"/>
          <w:kern w:val="0"/>
          <w:sz w:val="28"/>
          <w:szCs w:val="28"/>
          <w:highlight w:val="none"/>
          <w:lang w:val="en-US" w:eastAsia="zh-CN"/>
        </w:rPr>
        <w:t>（2）“信用中国”网站查询后下载信用信息报告自动生成的PDF文件，并加盖参选单位公章。</w:t>
      </w:r>
    </w:p>
    <w:p w14:paraId="2BD264FC">
      <w:pPr>
        <w:widowControl/>
        <w:spacing w:line="480" w:lineRule="exact"/>
        <w:ind w:firstLine="620" w:firstLineChars="200"/>
        <w:jc w:val="left"/>
        <w:rPr>
          <w:rFonts w:hint="eastAsia" w:ascii="仿宋" w:hAnsi="仿宋" w:eastAsia="仿宋"/>
          <w:color w:val="auto"/>
          <w:spacing w:val="15"/>
          <w:kern w:val="0"/>
          <w:sz w:val="28"/>
          <w:szCs w:val="28"/>
          <w:highlight w:val="none"/>
          <w:lang w:val="en-US" w:eastAsia="zh-CN"/>
        </w:rPr>
      </w:pPr>
      <w:r>
        <w:rPr>
          <w:rFonts w:hint="eastAsia" w:ascii="仿宋" w:hAnsi="仿宋" w:eastAsia="仿宋" w:cs="仿宋"/>
          <w:color w:val="auto"/>
          <w:spacing w:val="15"/>
          <w:kern w:val="0"/>
          <w:sz w:val="28"/>
          <w:szCs w:val="28"/>
          <w:highlight w:val="none"/>
          <w:lang w:val="en-US" w:eastAsia="zh-CN"/>
        </w:rPr>
        <w:t>（3）</w:t>
      </w:r>
      <w:r>
        <w:rPr>
          <w:rFonts w:hint="eastAsia" w:ascii="仿宋" w:hAnsi="仿宋" w:eastAsia="仿宋"/>
          <w:color w:val="auto"/>
          <w:spacing w:val="15"/>
          <w:kern w:val="0"/>
          <w:sz w:val="28"/>
          <w:szCs w:val="28"/>
          <w:highlight w:val="none"/>
          <w:lang w:val="en-US" w:eastAsia="zh-CN"/>
        </w:rPr>
        <w:t>企查查或水滴信用首页股东信息，主要人员截图并加盖参选单位公章。</w:t>
      </w:r>
    </w:p>
    <w:p w14:paraId="231EB864">
      <w:pPr>
        <w:widowControl/>
        <w:spacing w:line="480" w:lineRule="exact"/>
        <w:ind w:firstLine="620" w:firstLineChars="200"/>
        <w:jc w:val="left"/>
        <w:rPr>
          <w:rFonts w:hint="eastAsia" w:ascii="仿宋" w:hAnsi="仿宋" w:eastAsia="仿宋" w:cs="仿宋"/>
          <w:b w:val="0"/>
          <w:bCs w:val="0"/>
          <w:color w:val="auto"/>
          <w:spacing w:val="15"/>
          <w:kern w:val="0"/>
          <w:sz w:val="28"/>
          <w:szCs w:val="28"/>
          <w:highlight w:val="none"/>
          <w:lang w:val="en-US" w:eastAsia="zh-CN"/>
        </w:rPr>
      </w:pPr>
      <w:r>
        <w:rPr>
          <w:rFonts w:hint="eastAsia" w:ascii="仿宋" w:hAnsi="仿宋" w:eastAsia="仿宋"/>
          <w:color w:val="auto"/>
          <w:spacing w:val="15"/>
          <w:kern w:val="0"/>
          <w:sz w:val="28"/>
          <w:szCs w:val="28"/>
          <w:highlight w:val="none"/>
          <w:lang w:val="en-US" w:eastAsia="zh-CN"/>
        </w:rPr>
        <w:t>（4）</w:t>
      </w:r>
      <w:r>
        <w:rPr>
          <w:rFonts w:hint="eastAsia" w:ascii="仿宋" w:hAnsi="仿宋" w:eastAsia="仿宋" w:cs="仿宋"/>
          <w:b w:val="0"/>
          <w:bCs w:val="0"/>
          <w:color w:val="auto"/>
          <w:spacing w:val="15"/>
          <w:kern w:val="0"/>
          <w:sz w:val="28"/>
          <w:szCs w:val="28"/>
          <w:highlight w:val="none"/>
          <w:lang w:val="en-US" w:eastAsia="zh-CN"/>
        </w:rPr>
        <w:t>其他资格要求证明文件（如有，格式自拟）</w:t>
      </w:r>
    </w:p>
    <w:p w14:paraId="098F0398">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hint="eastAsia" w:ascii="仿宋" w:hAnsi="仿宋" w:eastAsia="仿宋" w:cs="仿宋"/>
          <w:color w:val="auto"/>
          <w:spacing w:val="15"/>
          <w:kern w:val="0"/>
          <w:sz w:val="28"/>
          <w:szCs w:val="28"/>
          <w:highlight w:val="none"/>
        </w:rPr>
      </w:pPr>
      <w:r>
        <w:rPr>
          <w:rFonts w:hint="eastAsia" w:ascii="仿宋" w:hAnsi="仿宋" w:eastAsia="仿宋" w:cs="仿宋"/>
          <w:color w:val="auto"/>
          <w:spacing w:val="15"/>
          <w:kern w:val="0"/>
          <w:sz w:val="28"/>
          <w:szCs w:val="28"/>
          <w:highlight w:val="none"/>
          <w:lang w:val="en-US" w:eastAsia="zh-CN"/>
        </w:rPr>
        <w:t>7.</w:t>
      </w:r>
      <w:r>
        <w:rPr>
          <w:rFonts w:hint="eastAsia" w:ascii="仿宋" w:hAnsi="仿宋" w:eastAsia="仿宋" w:cs="仿宋"/>
          <w:color w:val="auto"/>
          <w:spacing w:val="15"/>
          <w:kern w:val="0"/>
          <w:sz w:val="28"/>
          <w:szCs w:val="28"/>
          <w:highlight w:val="none"/>
        </w:rPr>
        <w:t>报价</w:t>
      </w:r>
      <w:r>
        <w:rPr>
          <w:rFonts w:hint="eastAsia" w:ascii="仿宋" w:hAnsi="仿宋" w:eastAsia="仿宋" w:cs="仿宋"/>
          <w:color w:val="auto"/>
          <w:spacing w:val="15"/>
          <w:kern w:val="0"/>
          <w:sz w:val="28"/>
          <w:szCs w:val="28"/>
          <w:highlight w:val="none"/>
          <w:lang w:val="en-US" w:eastAsia="zh-CN"/>
        </w:rPr>
        <w:t>一览表及工程量清单</w:t>
      </w:r>
    </w:p>
    <w:p w14:paraId="573D5D60">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hint="eastAsia" w:ascii="仿宋" w:hAnsi="仿宋" w:eastAsia="仿宋"/>
          <w:color w:val="auto"/>
          <w:spacing w:val="15"/>
          <w:kern w:val="0"/>
          <w:sz w:val="28"/>
          <w:szCs w:val="28"/>
          <w:highlight w:val="none"/>
          <w:lang w:eastAsia="zh-CN"/>
        </w:rPr>
      </w:pPr>
      <w:r>
        <w:rPr>
          <w:rFonts w:hint="eastAsia" w:ascii="仿宋" w:hAnsi="仿宋" w:eastAsia="仿宋" w:cs="Times New Roman"/>
          <w:color w:val="auto"/>
          <w:spacing w:val="15"/>
          <w:kern w:val="0"/>
          <w:sz w:val="28"/>
          <w:szCs w:val="28"/>
          <w:highlight w:val="none"/>
          <w:lang w:val="en-US" w:eastAsia="zh-CN"/>
        </w:rPr>
        <w:t>8.其他</w:t>
      </w:r>
    </w:p>
    <w:p w14:paraId="120A36B4">
      <w:pPr>
        <w:keepNext w:val="0"/>
        <w:keepLines w:val="0"/>
        <w:pageBreakBefore w:val="0"/>
        <w:widowControl/>
        <w:kinsoku/>
        <w:wordWrap/>
        <w:overflowPunct/>
        <w:topLinePunct w:val="0"/>
        <w:autoSpaceDE/>
        <w:autoSpaceDN/>
        <w:bidi w:val="0"/>
        <w:spacing w:line="480" w:lineRule="exact"/>
        <w:ind w:firstLine="703" w:firstLineChars="200"/>
        <w:jc w:val="both"/>
        <w:rPr>
          <w:rFonts w:hint="eastAsia" w:ascii="黑体" w:hAnsi="黑体" w:eastAsia="黑体" w:cs="黑体"/>
          <w:b/>
          <w:bCs/>
          <w:sz w:val="32"/>
          <w:szCs w:val="32"/>
          <w:highlight w:val="none"/>
        </w:rPr>
      </w:pPr>
      <w:r>
        <w:rPr>
          <w:rFonts w:hint="eastAsia" w:ascii="黑体" w:hAnsi="黑体" w:eastAsia="黑体" w:cs="黑体"/>
          <w:b/>
          <w:bCs/>
          <w:color w:val="auto"/>
          <w:spacing w:val="15"/>
          <w:kern w:val="0"/>
          <w:sz w:val="32"/>
          <w:szCs w:val="32"/>
          <w:highlight w:val="none"/>
          <w:lang w:val="en-US" w:eastAsia="zh-CN"/>
        </w:rPr>
        <w:t>二、参选文件编制要求</w:t>
      </w:r>
    </w:p>
    <w:p w14:paraId="0CE5EF41">
      <w:pPr>
        <w:keepNext w:val="0"/>
        <w:keepLines w:val="0"/>
        <w:pageBreakBefore w:val="0"/>
        <w:widowControl/>
        <w:kinsoku/>
        <w:wordWrap/>
        <w:overflowPunct/>
        <w:topLinePunct w:val="0"/>
        <w:autoSpaceDE/>
        <w:autoSpaceDN/>
        <w:bidi w:val="0"/>
        <w:spacing w:line="480" w:lineRule="exact"/>
        <w:ind w:firstLine="620" w:firstLineChars="200"/>
        <w:jc w:val="both"/>
        <w:rPr>
          <w:rFonts w:ascii="仿宋" w:hAnsi="仿宋" w:eastAsia="仿宋"/>
          <w:b w:val="0"/>
          <w:bCs w:val="0"/>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1.</w:t>
      </w:r>
      <w:r>
        <w:rPr>
          <w:rFonts w:hint="eastAsia" w:ascii="仿宋" w:hAnsi="仿宋" w:eastAsia="仿宋"/>
          <w:color w:val="auto"/>
          <w:spacing w:val="15"/>
          <w:kern w:val="0"/>
          <w:sz w:val="28"/>
          <w:szCs w:val="28"/>
          <w:highlight w:val="none"/>
        </w:rPr>
        <w:t>以上资料如有复印件</w:t>
      </w:r>
      <w:r>
        <w:rPr>
          <w:rFonts w:hint="eastAsia" w:ascii="仿宋" w:hAnsi="仿宋" w:eastAsia="仿宋"/>
          <w:b w:val="0"/>
          <w:bCs w:val="0"/>
          <w:color w:val="auto"/>
          <w:spacing w:val="15"/>
          <w:kern w:val="0"/>
          <w:sz w:val="28"/>
          <w:szCs w:val="28"/>
          <w:highlight w:val="none"/>
        </w:rPr>
        <w:t>，须在复印件上加盖</w:t>
      </w:r>
      <w:r>
        <w:rPr>
          <w:rFonts w:hint="eastAsia" w:ascii="仿宋" w:hAnsi="仿宋" w:eastAsia="仿宋"/>
          <w:b w:val="0"/>
          <w:bCs w:val="0"/>
          <w:color w:val="auto"/>
          <w:spacing w:val="15"/>
          <w:kern w:val="0"/>
          <w:sz w:val="28"/>
          <w:szCs w:val="28"/>
          <w:highlight w:val="none"/>
          <w:lang w:val="en-US" w:eastAsia="zh-CN"/>
        </w:rPr>
        <w:t>参选单位</w:t>
      </w:r>
      <w:r>
        <w:rPr>
          <w:rFonts w:hint="eastAsia" w:ascii="仿宋" w:hAnsi="仿宋" w:eastAsia="仿宋"/>
          <w:b w:val="0"/>
          <w:bCs w:val="0"/>
          <w:color w:val="auto"/>
          <w:spacing w:val="15"/>
          <w:kern w:val="0"/>
          <w:sz w:val="28"/>
          <w:szCs w:val="28"/>
          <w:highlight w:val="none"/>
        </w:rPr>
        <w:t>公章。</w:t>
      </w:r>
    </w:p>
    <w:p w14:paraId="40791D08">
      <w:pPr>
        <w:keepNext w:val="0"/>
        <w:keepLines w:val="0"/>
        <w:pageBreakBefore w:val="0"/>
        <w:widowControl/>
        <w:kinsoku/>
        <w:wordWrap/>
        <w:overflowPunct/>
        <w:topLinePunct w:val="0"/>
        <w:autoSpaceDE/>
        <w:autoSpaceDN/>
        <w:bidi w:val="0"/>
        <w:spacing w:line="480" w:lineRule="exact"/>
        <w:ind w:firstLine="620" w:firstLineChars="200"/>
        <w:jc w:val="both"/>
        <w:rPr>
          <w:rFonts w:ascii="仿宋" w:hAnsi="仿宋" w:eastAsia="仿宋"/>
          <w:b w:val="0"/>
          <w:bCs w:val="0"/>
          <w:color w:val="auto"/>
          <w:spacing w:val="15"/>
          <w:kern w:val="0"/>
          <w:sz w:val="28"/>
          <w:szCs w:val="28"/>
          <w:highlight w:val="none"/>
        </w:rPr>
      </w:pPr>
      <w:r>
        <w:rPr>
          <w:rFonts w:hint="eastAsia" w:ascii="仿宋" w:hAnsi="仿宋" w:eastAsia="仿宋"/>
          <w:b w:val="0"/>
          <w:bCs w:val="0"/>
          <w:color w:val="auto"/>
          <w:spacing w:val="15"/>
          <w:kern w:val="0"/>
          <w:sz w:val="28"/>
          <w:szCs w:val="28"/>
          <w:highlight w:val="none"/>
          <w:lang w:val="en-US" w:eastAsia="zh-CN"/>
        </w:rPr>
        <w:t>2.参选文件</w:t>
      </w:r>
      <w:r>
        <w:rPr>
          <w:rFonts w:hint="eastAsia" w:ascii="仿宋" w:hAnsi="仿宋" w:eastAsia="仿宋"/>
          <w:b w:val="0"/>
          <w:bCs w:val="0"/>
          <w:color w:val="auto"/>
          <w:spacing w:val="15"/>
          <w:kern w:val="0"/>
          <w:sz w:val="28"/>
          <w:szCs w:val="28"/>
          <w:highlight w:val="none"/>
          <w:u w:val="none"/>
          <w:lang w:val="en-US" w:eastAsia="zh-CN"/>
        </w:rPr>
        <w:t>须装订成册并编制目录及页码</w:t>
      </w:r>
      <w:r>
        <w:rPr>
          <w:rFonts w:hint="eastAsia" w:ascii="仿宋" w:hAnsi="仿宋" w:eastAsia="仿宋"/>
          <w:b w:val="0"/>
          <w:bCs w:val="0"/>
          <w:color w:val="auto"/>
          <w:spacing w:val="15"/>
          <w:kern w:val="0"/>
          <w:sz w:val="28"/>
          <w:szCs w:val="28"/>
          <w:highlight w:val="none"/>
        </w:rPr>
        <w:t>。</w:t>
      </w:r>
    </w:p>
    <w:p w14:paraId="1479384B">
      <w:pPr>
        <w:keepNext w:val="0"/>
        <w:keepLines w:val="0"/>
        <w:pageBreakBefore w:val="0"/>
        <w:widowControl/>
        <w:kinsoku/>
        <w:wordWrap/>
        <w:overflowPunct/>
        <w:topLinePunct w:val="0"/>
        <w:autoSpaceDE/>
        <w:autoSpaceDN/>
        <w:bidi w:val="0"/>
        <w:spacing w:line="480" w:lineRule="exact"/>
        <w:ind w:firstLine="620" w:firstLineChars="200"/>
        <w:jc w:val="both"/>
        <w:rPr>
          <w:rFonts w:ascii="仿宋" w:hAnsi="仿宋" w:eastAsia="仿宋"/>
          <w:b w:val="0"/>
          <w:bCs w:val="0"/>
          <w:color w:val="auto"/>
          <w:spacing w:val="15"/>
          <w:kern w:val="0"/>
          <w:sz w:val="28"/>
          <w:szCs w:val="28"/>
          <w:highlight w:val="none"/>
        </w:rPr>
      </w:pPr>
      <w:r>
        <w:rPr>
          <w:rFonts w:hint="eastAsia" w:ascii="仿宋" w:hAnsi="仿宋" w:eastAsia="仿宋"/>
          <w:b w:val="0"/>
          <w:bCs w:val="0"/>
          <w:color w:val="auto"/>
          <w:spacing w:val="15"/>
          <w:kern w:val="0"/>
          <w:sz w:val="28"/>
          <w:szCs w:val="28"/>
          <w:highlight w:val="none"/>
          <w:lang w:val="en-US" w:eastAsia="zh-CN"/>
        </w:rPr>
        <w:t>3.参选文件</w:t>
      </w:r>
      <w:r>
        <w:rPr>
          <w:rFonts w:hint="eastAsia" w:ascii="仿宋" w:hAnsi="仿宋" w:eastAsia="仿宋"/>
          <w:b w:val="0"/>
          <w:bCs w:val="0"/>
          <w:color w:val="auto"/>
          <w:spacing w:val="15"/>
          <w:kern w:val="0"/>
          <w:sz w:val="28"/>
          <w:szCs w:val="28"/>
          <w:highlight w:val="none"/>
        </w:rPr>
        <w:t>均</w:t>
      </w:r>
      <w:r>
        <w:rPr>
          <w:rFonts w:hint="eastAsia" w:ascii="仿宋" w:hAnsi="仿宋" w:eastAsia="仿宋"/>
          <w:b w:val="0"/>
          <w:bCs w:val="0"/>
          <w:color w:val="auto"/>
          <w:spacing w:val="15"/>
          <w:kern w:val="0"/>
          <w:sz w:val="28"/>
          <w:szCs w:val="28"/>
          <w:highlight w:val="none"/>
          <w:lang w:val="en-US" w:eastAsia="zh-CN"/>
        </w:rPr>
        <w:t>须</w:t>
      </w:r>
      <w:r>
        <w:rPr>
          <w:rFonts w:hint="eastAsia" w:ascii="仿宋" w:hAnsi="仿宋" w:eastAsia="仿宋"/>
          <w:b w:val="0"/>
          <w:bCs w:val="0"/>
          <w:color w:val="auto"/>
          <w:spacing w:val="15"/>
          <w:kern w:val="0"/>
          <w:sz w:val="28"/>
          <w:szCs w:val="28"/>
          <w:highlight w:val="none"/>
        </w:rPr>
        <w:t>打印或用不褪色的书写工具书写，字迹工整，任何一页不得涂改、插字、删字。</w:t>
      </w:r>
    </w:p>
    <w:p w14:paraId="7243E4BF">
      <w:pPr>
        <w:keepNext w:val="0"/>
        <w:keepLines w:val="0"/>
        <w:pageBreakBefore w:val="0"/>
        <w:widowControl/>
        <w:kinsoku/>
        <w:wordWrap/>
        <w:overflowPunct/>
        <w:topLinePunct w:val="0"/>
        <w:autoSpaceDE/>
        <w:autoSpaceDN/>
        <w:bidi w:val="0"/>
        <w:spacing w:line="480" w:lineRule="exact"/>
        <w:ind w:firstLine="620" w:firstLineChars="200"/>
        <w:jc w:val="both"/>
        <w:rPr>
          <w:rFonts w:ascii="仿宋" w:hAnsi="仿宋" w:eastAsia="仿宋"/>
          <w:color w:val="auto"/>
          <w:spacing w:val="15"/>
          <w:kern w:val="0"/>
          <w:sz w:val="28"/>
          <w:szCs w:val="28"/>
          <w:highlight w:val="none"/>
        </w:rPr>
      </w:pPr>
      <w:r>
        <w:rPr>
          <w:rFonts w:hint="eastAsia" w:ascii="仿宋" w:hAnsi="仿宋" w:eastAsia="仿宋"/>
          <w:b w:val="0"/>
          <w:bCs w:val="0"/>
          <w:color w:val="auto"/>
          <w:spacing w:val="15"/>
          <w:kern w:val="0"/>
          <w:sz w:val="28"/>
          <w:szCs w:val="28"/>
          <w:highlight w:val="none"/>
          <w:lang w:val="en-US" w:eastAsia="zh-CN"/>
        </w:rPr>
        <w:t>4.参选文件</w:t>
      </w:r>
      <w:r>
        <w:rPr>
          <w:rFonts w:hint="eastAsia" w:ascii="仿宋" w:hAnsi="仿宋" w:eastAsia="仿宋" w:cs="Times New Roman"/>
          <w:b w:val="0"/>
          <w:bCs w:val="0"/>
          <w:color w:val="auto"/>
          <w:spacing w:val="15"/>
          <w:kern w:val="0"/>
          <w:sz w:val="28"/>
          <w:szCs w:val="28"/>
          <w:highlight w:val="none"/>
          <w:lang w:val="en-US" w:eastAsia="zh-CN"/>
        </w:rPr>
        <w:t>肆份。正本1份，副本2份，电子文档1份 （电子文件内容为参选文件的扫描件，载体为U盘）。纸质版参选文件须清楚地注明“正本”或“副本”的字样。</w:t>
      </w:r>
      <w:r>
        <w:rPr>
          <w:rFonts w:hint="eastAsia" w:ascii="仿宋" w:hAnsi="仿宋" w:eastAsia="仿宋" w:cs="Times New Roman"/>
          <w:color w:val="auto"/>
          <w:spacing w:val="15"/>
          <w:kern w:val="0"/>
          <w:sz w:val="28"/>
          <w:szCs w:val="28"/>
          <w:highlight w:val="none"/>
          <w:lang w:val="en-US" w:eastAsia="zh-CN"/>
        </w:rPr>
        <w:t>若正本与副本中存在不符的内容，以正本为准；若纸质版文件</w:t>
      </w:r>
      <w:r>
        <w:rPr>
          <w:rFonts w:hint="eastAsia" w:ascii="仿宋" w:hAnsi="仿宋" w:eastAsia="仿宋"/>
          <w:color w:val="auto"/>
          <w:spacing w:val="15"/>
          <w:kern w:val="0"/>
          <w:sz w:val="28"/>
          <w:szCs w:val="28"/>
          <w:highlight w:val="none"/>
          <w:lang w:val="en-US" w:eastAsia="zh-CN"/>
        </w:rPr>
        <w:t>与电子文件中存在不符的内容，以纸质版文件为准。</w:t>
      </w:r>
      <w:r>
        <w:rPr>
          <w:rFonts w:hint="eastAsia" w:ascii="仿宋" w:hAnsi="仿宋" w:eastAsia="仿宋"/>
          <w:color w:val="auto"/>
          <w:spacing w:val="15"/>
          <w:kern w:val="0"/>
          <w:sz w:val="28"/>
          <w:szCs w:val="28"/>
          <w:highlight w:val="none"/>
        </w:rPr>
        <w:t>同一数字的表达不一致时，以大写为准。</w:t>
      </w:r>
    </w:p>
    <w:p w14:paraId="2F6E7928">
      <w:pPr>
        <w:keepNext w:val="0"/>
        <w:keepLines w:val="0"/>
        <w:pageBreakBefore w:val="0"/>
        <w:widowControl/>
        <w:kinsoku/>
        <w:wordWrap/>
        <w:overflowPunct/>
        <w:topLinePunct w:val="0"/>
        <w:autoSpaceDE/>
        <w:autoSpaceDN/>
        <w:bidi w:val="0"/>
        <w:spacing w:line="480" w:lineRule="exact"/>
        <w:ind w:firstLine="620" w:firstLineChars="200"/>
        <w:jc w:val="both"/>
        <w:rPr>
          <w:rFonts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5.参选文件</w:t>
      </w:r>
      <w:r>
        <w:rPr>
          <w:rFonts w:hint="eastAsia" w:ascii="仿宋" w:hAnsi="仿宋" w:eastAsia="仿宋"/>
          <w:color w:val="auto"/>
          <w:spacing w:val="15"/>
          <w:kern w:val="0"/>
          <w:sz w:val="28"/>
          <w:szCs w:val="28"/>
          <w:highlight w:val="none"/>
        </w:rPr>
        <w:t>装袋后应进行密封、封口应粘贴封口条，写上开标启封时</w:t>
      </w:r>
      <w:r>
        <w:rPr>
          <w:rFonts w:hint="eastAsia" w:ascii="仿宋" w:hAnsi="仿宋" w:eastAsia="仿宋"/>
          <w:b w:val="0"/>
          <w:bCs w:val="0"/>
          <w:color w:val="auto"/>
          <w:spacing w:val="15"/>
          <w:kern w:val="0"/>
          <w:sz w:val="28"/>
          <w:szCs w:val="28"/>
          <w:highlight w:val="none"/>
        </w:rPr>
        <w:t>间、由</w:t>
      </w:r>
      <w:r>
        <w:rPr>
          <w:rFonts w:hint="eastAsia" w:ascii="仿宋" w:hAnsi="仿宋" w:eastAsia="仿宋"/>
          <w:b w:val="0"/>
          <w:bCs w:val="0"/>
          <w:color w:val="auto"/>
          <w:spacing w:val="15"/>
          <w:kern w:val="0"/>
          <w:sz w:val="28"/>
          <w:szCs w:val="28"/>
          <w:highlight w:val="none"/>
          <w:lang w:val="en-US" w:eastAsia="zh-CN"/>
        </w:rPr>
        <w:t>参选人</w:t>
      </w:r>
      <w:r>
        <w:rPr>
          <w:rFonts w:hint="eastAsia" w:ascii="仿宋" w:hAnsi="仿宋" w:eastAsia="仿宋"/>
          <w:b w:val="0"/>
          <w:bCs w:val="0"/>
          <w:color w:val="auto"/>
          <w:spacing w:val="15"/>
          <w:kern w:val="0"/>
          <w:sz w:val="28"/>
          <w:szCs w:val="28"/>
          <w:highlight w:val="none"/>
        </w:rPr>
        <w:t>法定代表人或授权</w:t>
      </w:r>
      <w:r>
        <w:rPr>
          <w:rFonts w:hint="eastAsia" w:ascii="仿宋" w:hAnsi="仿宋" w:eastAsia="仿宋"/>
          <w:b w:val="0"/>
          <w:bCs w:val="0"/>
          <w:color w:val="auto"/>
          <w:spacing w:val="15"/>
          <w:kern w:val="0"/>
          <w:sz w:val="28"/>
          <w:szCs w:val="28"/>
          <w:highlight w:val="none"/>
          <w:lang w:val="en-US" w:eastAsia="zh-CN"/>
        </w:rPr>
        <w:t>委托人</w:t>
      </w:r>
      <w:r>
        <w:rPr>
          <w:rFonts w:hint="eastAsia" w:ascii="仿宋" w:hAnsi="仿宋" w:eastAsia="仿宋"/>
          <w:b w:val="0"/>
          <w:bCs w:val="0"/>
          <w:color w:val="auto"/>
          <w:spacing w:val="15"/>
          <w:kern w:val="0"/>
          <w:sz w:val="28"/>
          <w:szCs w:val="28"/>
          <w:highlight w:val="none"/>
        </w:rPr>
        <w:t>签字并加盖</w:t>
      </w:r>
      <w:r>
        <w:rPr>
          <w:rFonts w:hint="eastAsia" w:ascii="仿宋" w:hAnsi="仿宋" w:eastAsia="仿宋"/>
          <w:b w:val="0"/>
          <w:bCs w:val="0"/>
          <w:color w:val="auto"/>
          <w:spacing w:val="15"/>
          <w:kern w:val="0"/>
          <w:sz w:val="28"/>
          <w:szCs w:val="28"/>
          <w:highlight w:val="none"/>
          <w:lang w:val="en-US" w:eastAsia="zh-CN"/>
        </w:rPr>
        <w:t>参选</w:t>
      </w:r>
      <w:r>
        <w:rPr>
          <w:rFonts w:hint="eastAsia" w:ascii="仿宋" w:hAnsi="仿宋" w:eastAsia="仿宋"/>
          <w:b w:val="0"/>
          <w:bCs w:val="0"/>
          <w:color w:val="auto"/>
          <w:spacing w:val="15"/>
          <w:kern w:val="0"/>
          <w:sz w:val="28"/>
          <w:szCs w:val="28"/>
          <w:highlight w:val="none"/>
        </w:rPr>
        <w:t>单位公章。</w:t>
      </w:r>
      <w:r>
        <w:rPr>
          <w:rFonts w:hint="eastAsia" w:ascii="仿宋" w:hAnsi="仿宋" w:eastAsia="仿宋"/>
          <w:color w:val="auto"/>
          <w:spacing w:val="15"/>
          <w:kern w:val="0"/>
          <w:sz w:val="28"/>
          <w:szCs w:val="28"/>
          <w:highlight w:val="none"/>
        </w:rPr>
        <w:t>如果</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spacing w:val="15"/>
          <w:kern w:val="0"/>
          <w:sz w:val="28"/>
          <w:szCs w:val="28"/>
          <w:highlight w:val="none"/>
        </w:rPr>
        <w:t>没有按上述要求密封，</w:t>
      </w:r>
      <w:r>
        <w:rPr>
          <w:rFonts w:hint="eastAsia" w:ascii="仿宋" w:hAnsi="仿宋" w:eastAsia="仿宋"/>
          <w:color w:val="auto"/>
          <w:spacing w:val="15"/>
          <w:kern w:val="0"/>
          <w:sz w:val="28"/>
          <w:szCs w:val="28"/>
          <w:highlight w:val="none"/>
          <w:lang w:val="en-US" w:eastAsia="zh-CN"/>
        </w:rPr>
        <w:t>比选人</w:t>
      </w:r>
      <w:r>
        <w:rPr>
          <w:rFonts w:hint="eastAsia" w:ascii="仿宋" w:hAnsi="仿宋" w:eastAsia="仿宋"/>
          <w:color w:val="auto"/>
          <w:spacing w:val="15"/>
          <w:kern w:val="0"/>
          <w:sz w:val="28"/>
          <w:szCs w:val="28"/>
          <w:highlight w:val="none"/>
        </w:rPr>
        <w:t>将不承担</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spacing w:val="15"/>
          <w:kern w:val="0"/>
          <w:sz w:val="28"/>
          <w:szCs w:val="28"/>
          <w:highlight w:val="none"/>
        </w:rPr>
        <w:t>错放或提前开封的责任，</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spacing w:val="15"/>
          <w:kern w:val="0"/>
          <w:sz w:val="28"/>
          <w:szCs w:val="28"/>
          <w:highlight w:val="none"/>
        </w:rPr>
        <w:t>将予以拒绝。</w:t>
      </w:r>
    </w:p>
    <w:p w14:paraId="3BC954D7">
      <w:pPr>
        <w:keepNext w:val="0"/>
        <w:keepLines w:val="0"/>
        <w:pageBreakBefore w:val="0"/>
        <w:widowControl/>
        <w:kinsoku/>
        <w:wordWrap/>
        <w:overflowPunct/>
        <w:topLinePunct w:val="0"/>
        <w:autoSpaceDE/>
        <w:autoSpaceDN/>
        <w:bidi w:val="0"/>
        <w:spacing w:line="480" w:lineRule="exact"/>
        <w:ind w:firstLine="620" w:firstLineChars="200"/>
        <w:jc w:val="both"/>
        <w:rPr>
          <w:rFonts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6.</w:t>
      </w:r>
      <w:r>
        <w:rPr>
          <w:rFonts w:hint="eastAsia" w:ascii="仿宋" w:hAnsi="仿宋" w:eastAsia="仿宋"/>
          <w:color w:val="auto"/>
          <w:spacing w:val="15"/>
          <w:kern w:val="0"/>
          <w:sz w:val="28"/>
          <w:szCs w:val="28"/>
          <w:highlight w:val="none"/>
        </w:rPr>
        <w:t>比选有效期为提交</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spacing w:val="15"/>
          <w:kern w:val="0"/>
          <w:sz w:val="28"/>
          <w:szCs w:val="28"/>
          <w:highlight w:val="none"/>
        </w:rPr>
        <w:t>截止之日起</w:t>
      </w:r>
      <w:r>
        <w:rPr>
          <w:rFonts w:hint="eastAsia" w:ascii="仿宋" w:hAnsi="仿宋" w:eastAsia="仿宋"/>
          <w:color w:val="auto"/>
          <w:spacing w:val="15"/>
          <w:kern w:val="0"/>
          <w:sz w:val="28"/>
          <w:szCs w:val="28"/>
          <w:highlight w:val="none"/>
          <w:lang w:val="en-US" w:eastAsia="zh-CN"/>
        </w:rPr>
        <w:t>3</w:t>
      </w:r>
      <w:r>
        <w:rPr>
          <w:rFonts w:hint="eastAsia" w:ascii="仿宋" w:hAnsi="仿宋" w:eastAsia="仿宋"/>
          <w:color w:val="auto"/>
          <w:spacing w:val="15"/>
          <w:kern w:val="0"/>
          <w:sz w:val="28"/>
          <w:szCs w:val="28"/>
          <w:highlight w:val="none"/>
        </w:rPr>
        <w:t>天，在此期限内，凡符合比选公告和比选</w:t>
      </w:r>
      <w:r>
        <w:rPr>
          <w:rFonts w:hint="eastAsia" w:ascii="仿宋" w:hAnsi="仿宋" w:eastAsia="仿宋"/>
          <w:color w:val="auto"/>
          <w:spacing w:val="15"/>
          <w:kern w:val="0"/>
          <w:sz w:val="28"/>
          <w:szCs w:val="28"/>
          <w:highlight w:val="none"/>
          <w:lang w:val="en-US" w:eastAsia="zh-CN"/>
        </w:rPr>
        <w:t>文件</w:t>
      </w:r>
      <w:r>
        <w:rPr>
          <w:rFonts w:hint="eastAsia" w:ascii="仿宋" w:hAnsi="仿宋" w:eastAsia="仿宋"/>
          <w:color w:val="auto"/>
          <w:spacing w:val="15"/>
          <w:kern w:val="0"/>
          <w:sz w:val="28"/>
          <w:szCs w:val="28"/>
          <w:highlight w:val="none"/>
        </w:rPr>
        <w:t>的</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spacing w:val="15"/>
          <w:kern w:val="0"/>
          <w:sz w:val="28"/>
          <w:szCs w:val="28"/>
          <w:highlight w:val="none"/>
        </w:rPr>
        <w:t>均保持有效。本次</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spacing w:val="15"/>
          <w:kern w:val="0"/>
          <w:sz w:val="28"/>
          <w:szCs w:val="28"/>
          <w:highlight w:val="none"/>
        </w:rPr>
        <w:t>资料均不退还。</w:t>
      </w:r>
    </w:p>
    <w:p w14:paraId="5DE9DEBE">
      <w:pPr>
        <w:keepNext w:val="0"/>
        <w:keepLines w:val="0"/>
        <w:pageBreakBefore w:val="0"/>
        <w:kinsoku/>
        <w:wordWrap/>
        <w:overflowPunct/>
        <w:topLinePunct w:val="0"/>
        <w:autoSpaceDE/>
        <w:autoSpaceDN/>
        <w:bidi w:val="0"/>
        <w:spacing w:line="480" w:lineRule="exact"/>
        <w:ind w:firstLine="620" w:firstLineChars="200"/>
        <w:jc w:val="both"/>
        <w:rPr>
          <w:rFonts w:hint="eastAsia"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rPr>
        <w:t xml:space="preserve"> </w:t>
      </w:r>
    </w:p>
    <w:p w14:paraId="13775EDB">
      <w:pPr>
        <w:keepNext w:val="0"/>
        <w:keepLines w:val="0"/>
        <w:pageBreakBefore/>
        <w:widowControl/>
        <w:kinsoku/>
        <w:wordWrap/>
        <w:overflowPunct/>
        <w:topLinePunct w:val="0"/>
        <w:autoSpaceDE/>
        <w:autoSpaceDN/>
        <w:bidi w:val="0"/>
        <w:adjustRightInd/>
        <w:snapToGrid/>
        <w:spacing w:line="480" w:lineRule="exact"/>
        <w:jc w:val="left"/>
        <w:textAlignment w:val="auto"/>
        <w:rPr>
          <w:rFonts w:hint="eastAsia" w:eastAsia="宋体"/>
          <w:b/>
          <w:bCs/>
          <w:color w:val="auto"/>
          <w:kern w:val="0"/>
          <w:sz w:val="28"/>
          <w:szCs w:val="28"/>
          <w:highlight w:val="none"/>
          <w:lang w:eastAsia="zh-CN"/>
        </w:rPr>
      </w:pPr>
      <w:r>
        <w:rPr>
          <w:rFonts w:hint="eastAsia" w:ascii="宋体" w:hAnsi="宋体"/>
          <w:b/>
          <w:bCs/>
          <w:color w:val="auto"/>
          <w:kern w:val="0"/>
          <w:sz w:val="28"/>
          <w:szCs w:val="28"/>
          <w:highlight w:val="none"/>
        </w:rPr>
        <w:t>附件</w:t>
      </w:r>
      <w:r>
        <w:rPr>
          <w:rFonts w:hint="eastAsia"/>
          <w:b/>
          <w:bCs/>
          <w:color w:val="auto"/>
          <w:kern w:val="0"/>
          <w:sz w:val="28"/>
          <w:szCs w:val="28"/>
          <w:highlight w:val="none"/>
        </w:rPr>
        <w:t>1</w:t>
      </w:r>
    </w:p>
    <w:p w14:paraId="1465C626">
      <w:pPr>
        <w:keepNext w:val="0"/>
        <w:keepLines w:val="0"/>
        <w:pageBreakBefore w:val="0"/>
        <w:widowControl/>
        <w:kinsoku/>
        <w:wordWrap/>
        <w:overflowPunct/>
        <w:topLinePunct w:val="0"/>
        <w:autoSpaceDE/>
        <w:autoSpaceDN/>
        <w:bidi w:val="0"/>
        <w:spacing w:line="480" w:lineRule="exact"/>
        <w:jc w:val="center"/>
        <w:rPr>
          <w:b/>
          <w:bCs/>
          <w:color w:val="auto"/>
          <w:kern w:val="0"/>
          <w:sz w:val="40"/>
          <w:szCs w:val="40"/>
          <w:highlight w:val="none"/>
        </w:rPr>
      </w:pPr>
      <w:r>
        <w:rPr>
          <w:rFonts w:hint="eastAsia" w:ascii="黑体" w:hAnsi="黑体" w:eastAsia="黑体" w:cs="黑体"/>
          <w:b/>
          <w:bCs/>
          <w:color w:val="auto"/>
          <w:kern w:val="0"/>
          <w:sz w:val="40"/>
          <w:szCs w:val="40"/>
          <w:highlight w:val="none"/>
        </w:rPr>
        <w:t>比</w:t>
      </w:r>
      <w:r>
        <w:rPr>
          <w:rFonts w:hint="eastAsia" w:ascii="黑体" w:hAnsi="黑体" w:eastAsia="黑体" w:cs="黑体"/>
          <w:b/>
          <w:bCs/>
          <w:color w:val="auto"/>
          <w:kern w:val="0"/>
          <w:sz w:val="40"/>
          <w:szCs w:val="40"/>
          <w:highlight w:val="none"/>
          <w:lang w:val="en-US" w:eastAsia="zh-CN"/>
        </w:rPr>
        <w:t xml:space="preserve"> </w:t>
      </w:r>
      <w:r>
        <w:rPr>
          <w:rFonts w:hint="eastAsia" w:ascii="黑体" w:hAnsi="黑体" w:eastAsia="黑体" w:cs="黑体"/>
          <w:b/>
          <w:bCs/>
          <w:color w:val="auto"/>
          <w:kern w:val="0"/>
          <w:sz w:val="40"/>
          <w:szCs w:val="40"/>
          <w:highlight w:val="none"/>
        </w:rPr>
        <w:t>选</w:t>
      </w:r>
      <w:r>
        <w:rPr>
          <w:rFonts w:hint="eastAsia" w:ascii="黑体" w:hAnsi="黑体" w:eastAsia="黑体" w:cs="黑体"/>
          <w:b/>
          <w:bCs/>
          <w:color w:val="auto"/>
          <w:kern w:val="0"/>
          <w:sz w:val="40"/>
          <w:szCs w:val="40"/>
          <w:highlight w:val="none"/>
          <w:lang w:val="en-US" w:eastAsia="zh-CN"/>
        </w:rPr>
        <w:t xml:space="preserve"> </w:t>
      </w:r>
      <w:r>
        <w:rPr>
          <w:rFonts w:hint="eastAsia" w:ascii="黑体" w:hAnsi="黑体" w:eastAsia="黑体" w:cs="黑体"/>
          <w:b/>
          <w:bCs/>
          <w:color w:val="auto"/>
          <w:kern w:val="0"/>
          <w:sz w:val="40"/>
          <w:szCs w:val="40"/>
          <w:highlight w:val="none"/>
        </w:rPr>
        <w:t>函</w:t>
      </w:r>
    </w:p>
    <w:p w14:paraId="2DF2CBCF">
      <w:pPr>
        <w:keepNext w:val="0"/>
        <w:keepLines w:val="0"/>
        <w:pageBreakBefore w:val="0"/>
        <w:widowControl/>
        <w:kinsoku/>
        <w:wordWrap/>
        <w:overflowPunct/>
        <w:topLinePunct w:val="0"/>
        <w:autoSpaceDE/>
        <w:autoSpaceDN/>
        <w:bidi w:val="0"/>
        <w:spacing w:line="480" w:lineRule="exact"/>
        <w:jc w:val="center"/>
        <w:rPr>
          <w:rFonts w:ascii="宋体" w:hAnsi="宋体"/>
          <w:b/>
          <w:bCs/>
          <w:color w:val="auto"/>
          <w:kern w:val="0"/>
          <w:sz w:val="44"/>
          <w:szCs w:val="44"/>
          <w:highlight w:val="none"/>
        </w:rPr>
      </w:pPr>
    </w:p>
    <w:p w14:paraId="6A067556">
      <w:pPr>
        <w:keepNext w:val="0"/>
        <w:keepLines w:val="0"/>
        <w:pageBreakBefore w:val="0"/>
        <w:widowControl/>
        <w:kinsoku/>
        <w:wordWrap/>
        <w:overflowPunct/>
        <w:topLinePunct w:val="0"/>
        <w:autoSpaceDE/>
        <w:autoSpaceDN/>
        <w:bidi w:val="0"/>
        <w:spacing w:line="480" w:lineRule="exac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致：</w:t>
      </w:r>
    </w:p>
    <w:p w14:paraId="3A5F8C5F">
      <w:pPr>
        <w:keepNext w:val="0"/>
        <w:keepLines w:val="0"/>
        <w:pageBreakBefore w:val="0"/>
        <w:widowControl/>
        <w:kinsoku/>
        <w:wordWrap/>
        <w:overflowPunct/>
        <w:topLinePunct w:val="0"/>
        <w:autoSpaceDE/>
        <w:autoSpaceDN/>
        <w:bidi w:val="0"/>
        <w:spacing w:line="480" w:lineRule="exact"/>
        <w:rPr>
          <w:rFonts w:ascii="仿宋" w:hAnsi="仿宋" w:eastAsia="仿宋"/>
          <w:color w:val="auto"/>
          <w:kern w:val="0"/>
          <w:sz w:val="28"/>
          <w:szCs w:val="28"/>
          <w:highlight w:val="none"/>
        </w:rPr>
      </w:pPr>
    </w:p>
    <w:p w14:paraId="464CED50">
      <w:pPr>
        <w:keepNext w:val="0"/>
        <w:keepLines w:val="0"/>
        <w:pageBreakBefore w:val="0"/>
        <w:widowControl/>
        <w:kinsoku/>
        <w:wordWrap/>
        <w:overflowPunct/>
        <w:topLinePunct w:val="0"/>
        <w:autoSpaceDE/>
        <w:autoSpaceDN/>
        <w:bidi w:val="0"/>
        <w:spacing w:line="480" w:lineRule="exact"/>
        <w:rPr>
          <w:rFonts w:ascii="仿宋" w:hAnsi="仿宋" w:eastAsia="仿宋"/>
          <w:color w:val="auto"/>
          <w:kern w:val="0"/>
          <w:sz w:val="28"/>
          <w:szCs w:val="28"/>
          <w:highlight w:val="none"/>
          <w:u w:val="single"/>
        </w:rPr>
      </w:pPr>
      <w:r>
        <w:rPr>
          <w:rFonts w:hint="eastAsia" w:ascii="仿宋" w:hAnsi="仿宋" w:eastAsia="仿宋"/>
          <w:color w:val="auto"/>
          <w:kern w:val="0"/>
          <w:sz w:val="28"/>
          <w:szCs w:val="28"/>
          <w:highlight w:val="none"/>
          <w:u w:val="single"/>
        </w:rPr>
        <w:t xml:space="preserve">                  （</w:t>
      </w:r>
      <w:r>
        <w:rPr>
          <w:rFonts w:hint="eastAsia" w:ascii="仿宋" w:hAnsi="仿宋" w:eastAsia="仿宋"/>
          <w:color w:val="auto"/>
          <w:kern w:val="0"/>
          <w:sz w:val="28"/>
          <w:szCs w:val="28"/>
          <w:highlight w:val="none"/>
          <w:lang w:val="en-US" w:eastAsia="zh-CN"/>
        </w:rPr>
        <w:t>参选</w:t>
      </w:r>
      <w:r>
        <w:rPr>
          <w:rFonts w:hint="eastAsia" w:ascii="仿宋" w:hAnsi="仿宋" w:eastAsia="仿宋"/>
          <w:color w:val="auto"/>
          <w:kern w:val="0"/>
          <w:sz w:val="28"/>
          <w:szCs w:val="28"/>
          <w:highlight w:val="none"/>
        </w:rPr>
        <w:t>单位全称）授权</w:t>
      </w:r>
      <w:r>
        <w:rPr>
          <w:rFonts w:hint="eastAsia" w:ascii="仿宋" w:hAnsi="仿宋" w:eastAsia="仿宋"/>
          <w:color w:val="auto"/>
          <w:kern w:val="0"/>
          <w:sz w:val="28"/>
          <w:szCs w:val="28"/>
          <w:highlight w:val="none"/>
          <w:u w:val="single"/>
        </w:rPr>
        <w:t>（</w:t>
      </w:r>
      <w:r>
        <w:rPr>
          <w:rFonts w:hint="eastAsia" w:ascii="仿宋" w:hAnsi="仿宋" w:eastAsia="仿宋"/>
          <w:color w:val="auto"/>
          <w:kern w:val="0"/>
          <w:sz w:val="28"/>
          <w:szCs w:val="28"/>
          <w:highlight w:val="none"/>
          <w:u w:val="single"/>
          <w:lang w:val="en-US" w:eastAsia="zh-CN"/>
        </w:rPr>
        <w:t>授权委托人</w:t>
      </w:r>
      <w:r>
        <w:rPr>
          <w:rFonts w:hint="eastAsia" w:ascii="仿宋" w:hAnsi="仿宋" w:eastAsia="仿宋"/>
          <w:color w:val="auto"/>
          <w:kern w:val="0"/>
          <w:sz w:val="28"/>
          <w:szCs w:val="28"/>
          <w:highlight w:val="none"/>
          <w:u w:val="single"/>
        </w:rPr>
        <w:t>姓名）（职务）</w:t>
      </w:r>
      <w:r>
        <w:rPr>
          <w:rFonts w:hint="eastAsia" w:ascii="仿宋" w:hAnsi="仿宋" w:eastAsia="仿宋"/>
          <w:color w:val="auto"/>
          <w:kern w:val="0"/>
          <w:sz w:val="28"/>
          <w:szCs w:val="28"/>
          <w:highlight w:val="none"/>
        </w:rPr>
        <w:t>为全权代表，参加贵方组织的</w:t>
      </w:r>
      <w:r>
        <w:rPr>
          <w:rFonts w:hint="eastAsia" w:ascii="仿宋" w:hAnsi="仿宋" w:eastAsia="仿宋"/>
          <w:color w:val="auto"/>
          <w:kern w:val="0"/>
          <w:sz w:val="28"/>
          <w:szCs w:val="28"/>
          <w:highlight w:val="none"/>
          <w:u w:val="single"/>
        </w:rPr>
        <w:t>（比选项目名称）</w:t>
      </w:r>
      <w:r>
        <w:rPr>
          <w:rFonts w:hint="eastAsia" w:ascii="仿宋" w:hAnsi="仿宋" w:eastAsia="仿宋"/>
          <w:color w:val="auto"/>
          <w:kern w:val="0"/>
          <w:sz w:val="28"/>
          <w:szCs w:val="28"/>
          <w:highlight w:val="none"/>
        </w:rPr>
        <w:t>比选的有关活动。我方已充分理解贵方本项目比选公告及比选文件的全部内容，包括补充、修改、澄清、答疑文件（如果有），我方接受比选文件的全部条款，且无任何异议。</w:t>
      </w:r>
    </w:p>
    <w:p w14:paraId="32FA263C">
      <w:pPr>
        <w:keepNext w:val="0"/>
        <w:keepLines w:val="0"/>
        <w:pageBreakBefore w:val="0"/>
        <w:widowControl/>
        <w:kinsoku/>
        <w:wordWrap/>
        <w:overflowPunct/>
        <w:topLinePunct w:val="0"/>
        <w:autoSpaceDE/>
        <w:autoSpaceDN/>
        <w:bidi w:val="0"/>
        <w:spacing w:line="480" w:lineRule="exact"/>
        <w:ind w:firstLine="57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如我方中选，我方保证按报价</w:t>
      </w:r>
      <w:r>
        <w:rPr>
          <w:rFonts w:hint="eastAsia" w:ascii="仿宋" w:hAnsi="仿宋" w:eastAsia="仿宋"/>
          <w:color w:val="auto"/>
          <w:kern w:val="0"/>
          <w:sz w:val="28"/>
          <w:szCs w:val="28"/>
          <w:highlight w:val="none"/>
          <w:lang w:val="en-US" w:eastAsia="zh-CN"/>
        </w:rPr>
        <w:t>一览表</w:t>
      </w:r>
      <w:r>
        <w:rPr>
          <w:rFonts w:hint="eastAsia" w:ascii="仿宋" w:hAnsi="仿宋" w:eastAsia="仿宋"/>
          <w:color w:val="auto"/>
          <w:kern w:val="0"/>
          <w:sz w:val="28"/>
          <w:szCs w:val="28"/>
          <w:highlight w:val="none"/>
        </w:rPr>
        <w:t>签订合同，不因其他任何情况而改变报价。</w:t>
      </w:r>
    </w:p>
    <w:p w14:paraId="0B8C15E8">
      <w:pPr>
        <w:keepNext w:val="0"/>
        <w:keepLines w:val="0"/>
        <w:pageBreakBefore w:val="0"/>
        <w:widowControl/>
        <w:kinsoku/>
        <w:wordWrap/>
        <w:overflowPunct/>
        <w:topLinePunct w:val="0"/>
        <w:autoSpaceDE/>
        <w:autoSpaceDN/>
        <w:bidi w:val="0"/>
        <w:spacing w:line="480" w:lineRule="exact"/>
        <w:ind w:firstLine="57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如我方中选，我方保证忠实地执行双方签订的合同，按贵方的委托要求优质高效地完成委托</w:t>
      </w:r>
      <w:r>
        <w:rPr>
          <w:rFonts w:hint="eastAsia" w:ascii="仿宋" w:hAnsi="仿宋" w:eastAsia="仿宋"/>
          <w:color w:val="auto"/>
          <w:kern w:val="0"/>
          <w:sz w:val="28"/>
          <w:szCs w:val="28"/>
          <w:highlight w:val="none"/>
          <w:lang w:val="en-US" w:eastAsia="zh-CN"/>
        </w:rPr>
        <w:t>本项目</w:t>
      </w:r>
      <w:r>
        <w:rPr>
          <w:rFonts w:hint="eastAsia" w:ascii="仿宋" w:hAnsi="仿宋" w:eastAsia="仿宋"/>
          <w:color w:val="auto"/>
          <w:kern w:val="0"/>
          <w:sz w:val="28"/>
          <w:szCs w:val="28"/>
          <w:highlight w:val="none"/>
          <w:u w:val="single"/>
          <w:lang w:val="en-US" w:eastAsia="zh-CN"/>
        </w:rPr>
        <w:t xml:space="preserve">  （写具体什么工作）  </w:t>
      </w:r>
      <w:r>
        <w:rPr>
          <w:rFonts w:hint="eastAsia" w:ascii="仿宋" w:hAnsi="仿宋" w:eastAsia="仿宋"/>
          <w:color w:val="auto"/>
          <w:kern w:val="0"/>
          <w:sz w:val="28"/>
          <w:szCs w:val="28"/>
          <w:highlight w:val="none"/>
          <w:lang w:val="en-US" w:eastAsia="zh-CN"/>
        </w:rPr>
        <w:t>工作</w:t>
      </w:r>
      <w:r>
        <w:rPr>
          <w:rFonts w:hint="eastAsia" w:ascii="仿宋" w:hAnsi="仿宋" w:eastAsia="仿宋"/>
          <w:color w:val="auto"/>
          <w:kern w:val="0"/>
          <w:sz w:val="28"/>
          <w:szCs w:val="28"/>
          <w:highlight w:val="none"/>
        </w:rPr>
        <w:t>任务。</w:t>
      </w:r>
    </w:p>
    <w:p w14:paraId="73E8C298">
      <w:pPr>
        <w:keepNext w:val="0"/>
        <w:keepLines w:val="0"/>
        <w:pageBreakBefore w:val="0"/>
        <w:widowControl/>
        <w:kinsoku/>
        <w:wordWrap/>
        <w:overflowPunct/>
        <w:topLinePunct w:val="0"/>
        <w:autoSpaceDE/>
        <w:autoSpaceDN/>
        <w:bidi w:val="0"/>
        <w:spacing w:line="480" w:lineRule="exact"/>
        <w:ind w:firstLine="57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我方同意在本比选项目比选时间起至</w:t>
      </w:r>
      <w:r>
        <w:rPr>
          <w:rFonts w:hint="eastAsia" w:ascii="仿宋" w:hAnsi="仿宋" w:eastAsia="仿宋"/>
          <w:color w:val="auto"/>
          <w:kern w:val="0"/>
          <w:sz w:val="28"/>
          <w:szCs w:val="28"/>
          <w:highlight w:val="none"/>
          <w:lang w:val="en-US" w:eastAsia="zh-CN"/>
        </w:rPr>
        <w:t>委托</w:t>
      </w:r>
      <w:r>
        <w:rPr>
          <w:rFonts w:hint="eastAsia" w:ascii="仿宋" w:hAnsi="仿宋" w:eastAsia="仿宋"/>
          <w:color w:val="auto"/>
          <w:kern w:val="0"/>
          <w:sz w:val="28"/>
          <w:szCs w:val="28"/>
          <w:highlight w:val="none"/>
          <w:u w:val="single"/>
          <w:lang w:val="en-US" w:eastAsia="zh-CN"/>
        </w:rPr>
        <w:t xml:space="preserve">  （写具体什么工作）  </w:t>
      </w:r>
      <w:r>
        <w:rPr>
          <w:rFonts w:hint="eastAsia" w:ascii="仿宋" w:hAnsi="仿宋" w:eastAsia="仿宋"/>
          <w:color w:val="auto"/>
          <w:kern w:val="0"/>
          <w:sz w:val="28"/>
          <w:szCs w:val="28"/>
          <w:highlight w:val="none"/>
          <w:lang w:val="en-US" w:eastAsia="zh-CN"/>
        </w:rPr>
        <w:t>工作</w:t>
      </w:r>
      <w:r>
        <w:rPr>
          <w:rFonts w:hint="eastAsia" w:ascii="仿宋" w:hAnsi="仿宋" w:eastAsia="仿宋"/>
          <w:color w:val="auto"/>
          <w:kern w:val="0"/>
          <w:sz w:val="28"/>
          <w:szCs w:val="28"/>
          <w:highlight w:val="none"/>
        </w:rPr>
        <w:t>结束前，遵守本比选文件的承诺，且在此期限内具有约束力。</w:t>
      </w:r>
    </w:p>
    <w:p w14:paraId="6AF36685">
      <w:pPr>
        <w:keepNext w:val="0"/>
        <w:keepLines w:val="0"/>
        <w:pageBreakBefore w:val="0"/>
        <w:widowControl/>
        <w:kinsoku/>
        <w:wordWrap/>
        <w:overflowPunct/>
        <w:topLinePunct w:val="0"/>
        <w:autoSpaceDE/>
        <w:autoSpaceDN/>
        <w:bidi w:val="0"/>
        <w:spacing w:line="480" w:lineRule="exact"/>
        <w:ind w:firstLine="57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本比选函是本</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kern w:val="0"/>
          <w:sz w:val="28"/>
          <w:szCs w:val="28"/>
          <w:highlight w:val="none"/>
        </w:rPr>
        <w:t>的组成部分，对我方均有约束力。</w:t>
      </w:r>
    </w:p>
    <w:p w14:paraId="00006AB7">
      <w:pPr>
        <w:keepNext w:val="0"/>
        <w:keepLines w:val="0"/>
        <w:pageBreakBefore w:val="0"/>
        <w:widowControl/>
        <w:kinsoku/>
        <w:wordWrap/>
        <w:overflowPunct/>
        <w:topLinePunct w:val="0"/>
        <w:autoSpaceDE/>
        <w:autoSpaceDN/>
        <w:bidi w:val="0"/>
        <w:spacing w:line="480" w:lineRule="exact"/>
        <w:ind w:firstLine="57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在签订合同前，贵方的中选通知书连同本函及附录，对双方具有约束力。</w:t>
      </w:r>
    </w:p>
    <w:p w14:paraId="1877D419">
      <w:pPr>
        <w:keepNext w:val="0"/>
        <w:keepLines w:val="0"/>
        <w:pageBreakBefore w:val="0"/>
        <w:widowControl/>
        <w:kinsoku/>
        <w:wordWrap/>
        <w:overflowPunct/>
        <w:topLinePunct w:val="0"/>
        <w:autoSpaceDE/>
        <w:autoSpaceDN/>
        <w:bidi w:val="0"/>
        <w:spacing w:line="480" w:lineRule="exact"/>
        <w:ind w:firstLine="57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与本比选有关的一切正式往来函件请寄：</w:t>
      </w:r>
    </w:p>
    <w:p w14:paraId="256F0E27">
      <w:pPr>
        <w:keepNext w:val="0"/>
        <w:keepLines w:val="0"/>
        <w:pageBreakBefore w:val="0"/>
        <w:widowControl/>
        <w:kinsoku/>
        <w:wordWrap/>
        <w:overflowPunct/>
        <w:topLinePunct w:val="0"/>
        <w:autoSpaceDE/>
        <w:autoSpaceDN/>
        <w:bidi w:val="0"/>
        <w:spacing w:line="480" w:lineRule="exact"/>
        <w:ind w:firstLine="57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 xml:space="preserve">地址：     </w:t>
      </w:r>
      <w:r>
        <w:rPr>
          <w:rFonts w:hint="eastAsia" w:ascii="仿宋" w:hAnsi="仿宋" w:eastAsia="仿宋"/>
          <w:color w:val="auto"/>
          <w:kern w:val="0"/>
          <w:sz w:val="28"/>
          <w:szCs w:val="28"/>
          <w:highlight w:val="none"/>
          <w:lang w:val="en-US" w:eastAsia="zh-CN"/>
        </w:rPr>
        <w:t xml:space="preserve">  </w:t>
      </w:r>
      <w:r>
        <w:rPr>
          <w:rFonts w:hint="eastAsia" w:ascii="仿宋" w:hAnsi="仿宋" w:eastAsia="仿宋"/>
          <w:color w:val="auto"/>
          <w:kern w:val="0"/>
          <w:sz w:val="28"/>
          <w:szCs w:val="28"/>
          <w:highlight w:val="none"/>
        </w:rPr>
        <w:t xml:space="preserve"> </w:t>
      </w:r>
      <w:r>
        <w:rPr>
          <w:rFonts w:hint="eastAsia" w:ascii="仿宋" w:hAnsi="仿宋" w:eastAsia="仿宋"/>
          <w:color w:val="auto"/>
          <w:kern w:val="0"/>
          <w:sz w:val="28"/>
          <w:szCs w:val="28"/>
          <w:highlight w:val="none"/>
          <w:lang w:val="en-US" w:eastAsia="zh-CN"/>
        </w:rPr>
        <w:t xml:space="preserve">  </w:t>
      </w:r>
      <w:r>
        <w:rPr>
          <w:rFonts w:hint="eastAsia" w:ascii="仿宋" w:hAnsi="仿宋" w:eastAsia="仿宋"/>
          <w:color w:val="auto"/>
          <w:kern w:val="0"/>
          <w:sz w:val="28"/>
          <w:szCs w:val="28"/>
          <w:highlight w:val="none"/>
        </w:rPr>
        <w:t>邮编：</w:t>
      </w:r>
    </w:p>
    <w:p w14:paraId="704E8159">
      <w:pPr>
        <w:keepNext w:val="0"/>
        <w:keepLines w:val="0"/>
        <w:pageBreakBefore w:val="0"/>
        <w:widowControl/>
        <w:kinsoku/>
        <w:wordWrap/>
        <w:overflowPunct/>
        <w:topLinePunct w:val="0"/>
        <w:autoSpaceDE/>
        <w:autoSpaceDN/>
        <w:bidi w:val="0"/>
        <w:spacing w:line="480" w:lineRule="exact"/>
        <w:ind w:firstLine="57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 xml:space="preserve">电话：      </w:t>
      </w:r>
      <w:r>
        <w:rPr>
          <w:rFonts w:hint="eastAsia" w:ascii="仿宋" w:hAnsi="仿宋" w:eastAsia="仿宋"/>
          <w:color w:val="auto"/>
          <w:kern w:val="0"/>
          <w:sz w:val="28"/>
          <w:szCs w:val="28"/>
          <w:highlight w:val="none"/>
          <w:lang w:val="en-US" w:eastAsia="zh-CN"/>
        </w:rPr>
        <w:t xml:space="preserve">    </w:t>
      </w:r>
      <w:r>
        <w:rPr>
          <w:rFonts w:hint="eastAsia" w:ascii="仿宋" w:hAnsi="仿宋" w:eastAsia="仿宋"/>
          <w:color w:val="auto"/>
          <w:kern w:val="0"/>
          <w:sz w:val="28"/>
          <w:szCs w:val="28"/>
          <w:highlight w:val="none"/>
        </w:rPr>
        <w:t>传真：</w:t>
      </w:r>
    </w:p>
    <w:p w14:paraId="6D95377C">
      <w:pPr>
        <w:keepNext w:val="0"/>
        <w:keepLines w:val="0"/>
        <w:pageBreakBefore w:val="0"/>
        <w:widowControl/>
        <w:kinsoku/>
        <w:wordWrap/>
        <w:overflowPunct/>
        <w:topLinePunct w:val="0"/>
        <w:autoSpaceDE/>
        <w:autoSpaceDN/>
        <w:bidi w:val="0"/>
        <w:spacing w:line="480" w:lineRule="exact"/>
        <w:ind w:firstLine="3209"/>
        <w:rPr>
          <w:rFonts w:ascii="仿宋" w:hAnsi="仿宋" w:eastAsia="仿宋"/>
          <w:color w:val="auto"/>
          <w:kern w:val="0"/>
          <w:sz w:val="28"/>
          <w:szCs w:val="28"/>
          <w:highlight w:val="none"/>
        </w:rPr>
      </w:pPr>
    </w:p>
    <w:p w14:paraId="4FD30BFA">
      <w:pPr>
        <w:keepNext w:val="0"/>
        <w:keepLines w:val="0"/>
        <w:pageBreakBefore w:val="0"/>
        <w:widowControl/>
        <w:kinsoku/>
        <w:wordWrap/>
        <w:overflowPunct/>
        <w:topLinePunct w:val="0"/>
        <w:autoSpaceDE/>
        <w:autoSpaceDN/>
        <w:bidi w:val="0"/>
        <w:spacing w:line="480" w:lineRule="exact"/>
        <w:ind w:firstLine="3209"/>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lang w:val="en-US" w:eastAsia="zh-CN"/>
        </w:rPr>
        <w:t>参选</w:t>
      </w:r>
      <w:r>
        <w:rPr>
          <w:rFonts w:hint="eastAsia" w:ascii="仿宋" w:hAnsi="仿宋" w:eastAsia="仿宋"/>
          <w:color w:val="auto"/>
          <w:kern w:val="0"/>
          <w:sz w:val="28"/>
          <w:szCs w:val="28"/>
          <w:highlight w:val="none"/>
        </w:rPr>
        <w:t>单位（公章）：</w:t>
      </w:r>
    </w:p>
    <w:p w14:paraId="72885E69">
      <w:pPr>
        <w:keepNext w:val="0"/>
        <w:keepLines w:val="0"/>
        <w:pageBreakBefore w:val="0"/>
        <w:widowControl/>
        <w:kinsoku/>
        <w:wordWrap/>
        <w:overflowPunct/>
        <w:topLinePunct w:val="0"/>
        <w:autoSpaceDE/>
        <w:autoSpaceDN/>
        <w:bidi w:val="0"/>
        <w:spacing w:line="480" w:lineRule="exact"/>
        <w:ind w:firstLine="3209"/>
        <w:rPr>
          <w:rFonts w:ascii="仿宋" w:hAnsi="仿宋" w:eastAsia="仿宋"/>
          <w:color w:val="auto"/>
          <w:kern w:val="0"/>
          <w:sz w:val="28"/>
          <w:szCs w:val="28"/>
          <w:highlight w:val="none"/>
          <w:u w:val="single"/>
        </w:rPr>
      </w:pPr>
      <w:r>
        <w:rPr>
          <w:rFonts w:hint="eastAsia" w:ascii="仿宋" w:hAnsi="仿宋" w:eastAsia="仿宋"/>
          <w:color w:val="auto"/>
          <w:kern w:val="0"/>
          <w:sz w:val="28"/>
          <w:szCs w:val="28"/>
          <w:highlight w:val="none"/>
        </w:rPr>
        <w:t>法定代表人（或授权人）签字并盖章</w:t>
      </w:r>
    </w:p>
    <w:p w14:paraId="591E88E6">
      <w:pPr>
        <w:keepNext w:val="0"/>
        <w:keepLines w:val="0"/>
        <w:pageBreakBefore w:val="0"/>
        <w:widowControl/>
        <w:kinsoku/>
        <w:wordWrap/>
        <w:overflowPunct/>
        <w:topLinePunct w:val="0"/>
        <w:autoSpaceDE/>
        <w:autoSpaceDN/>
        <w:bidi w:val="0"/>
        <w:spacing w:line="480" w:lineRule="exact"/>
        <w:ind w:firstLine="4346"/>
        <w:rPr>
          <w:rFonts w:ascii="仿宋" w:hAnsi="仿宋" w:eastAsia="仿宋"/>
          <w:color w:val="auto"/>
          <w:kern w:val="0"/>
          <w:sz w:val="32"/>
          <w:szCs w:val="32"/>
          <w:highlight w:val="none"/>
        </w:rPr>
      </w:pPr>
    </w:p>
    <w:p w14:paraId="11276F5C">
      <w:pPr>
        <w:keepNext w:val="0"/>
        <w:keepLines w:val="0"/>
        <w:pageBreakBefore w:val="0"/>
        <w:widowControl/>
        <w:kinsoku/>
        <w:wordWrap/>
        <w:overflowPunct/>
        <w:topLinePunct w:val="0"/>
        <w:autoSpaceDE/>
        <w:autoSpaceDN/>
        <w:bidi w:val="0"/>
        <w:spacing w:line="480" w:lineRule="exact"/>
        <w:ind w:firstLine="3920" w:firstLineChars="1400"/>
        <w:rPr>
          <w:rFonts w:ascii="宋体" w:hAnsi="宋体"/>
          <w:color w:val="auto"/>
          <w:kern w:val="0"/>
          <w:sz w:val="28"/>
          <w:szCs w:val="28"/>
          <w:highlight w:val="none"/>
        </w:rPr>
      </w:pPr>
      <w:r>
        <w:rPr>
          <w:rFonts w:hint="eastAsia" w:ascii="仿宋" w:hAnsi="仿宋" w:eastAsia="仿宋"/>
          <w:color w:val="auto"/>
          <w:kern w:val="0"/>
          <w:sz w:val="28"/>
          <w:szCs w:val="28"/>
          <w:highlight w:val="none"/>
        </w:rPr>
        <w:t>日期：   年   月   日</w:t>
      </w:r>
    </w:p>
    <w:p w14:paraId="591D9838">
      <w:pPr>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r>
        <w:rPr>
          <w:rFonts w:hint="eastAsia" w:ascii="宋体" w:hAnsi="宋体"/>
          <w:b/>
          <w:bCs/>
          <w:color w:val="auto"/>
          <w:kern w:val="0"/>
          <w:sz w:val="28"/>
          <w:szCs w:val="28"/>
          <w:highlight w:val="none"/>
        </w:rPr>
        <w:br w:type="page"/>
      </w:r>
    </w:p>
    <w:p w14:paraId="4DC38377">
      <w:pPr>
        <w:keepNext w:val="0"/>
        <w:keepLines w:val="0"/>
        <w:pageBreakBefore w:val="0"/>
        <w:widowControl/>
        <w:kinsoku/>
        <w:wordWrap/>
        <w:overflowPunct/>
        <w:topLinePunct w:val="0"/>
        <w:autoSpaceDE/>
        <w:autoSpaceDN/>
        <w:bidi w:val="0"/>
        <w:spacing w:line="480" w:lineRule="exact"/>
        <w:jc w:val="left"/>
        <w:rPr>
          <w:rFonts w:hint="eastAsia" w:ascii="宋体" w:hAnsi="宋体" w:eastAsia="宋体" w:cs="宋体"/>
          <w:b/>
          <w:bCs/>
          <w:color w:val="auto"/>
          <w:kern w:val="0"/>
          <w:sz w:val="28"/>
          <w:szCs w:val="28"/>
          <w:highlight w:val="none"/>
          <w:lang w:eastAsia="zh-CN"/>
        </w:rPr>
      </w:pPr>
      <w:r>
        <w:rPr>
          <w:rFonts w:hint="eastAsia" w:ascii="宋体" w:hAnsi="宋体" w:eastAsia="宋体" w:cs="宋体"/>
          <w:b/>
          <w:bCs/>
          <w:color w:val="auto"/>
          <w:kern w:val="0"/>
          <w:sz w:val="28"/>
          <w:szCs w:val="28"/>
          <w:highlight w:val="none"/>
        </w:rPr>
        <w:t>附件2</w:t>
      </w:r>
    </w:p>
    <w:p w14:paraId="23326D5C">
      <w:pPr>
        <w:keepNext w:val="0"/>
        <w:keepLines w:val="0"/>
        <w:pageBreakBefore w:val="0"/>
        <w:widowControl/>
        <w:kinsoku/>
        <w:wordWrap/>
        <w:overflowPunct/>
        <w:topLinePunct w:val="0"/>
        <w:autoSpaceDE/>
        <w:autoSpaceDN/>
        <w:bidi w:val="0"/>
        <w:spacing w:line="480" w:lineRule="exact"/>
        <w:jc w:val="center"/>
        <w:rPr>
          <w:rFonts w:hint="eastAsia" w:ascii="黑体" w:hAnsi="黑体" w:eastAsia="黑体" w:cs="黑体"/>
          <w:b/>
          <w:bCs w:val="0"/>
          <w:color w:val="auto"/>
          <w:kern w:val="0"/>
          <w:sz w:val="40"/>
          <w:szCs w:val="40"/>
          <w:highlight w:val="none"/>
        </w:rPr>
      </w:pPr>
      <w:r>
        <w:rPr>
          <w:rFonts w:hint="eastAsia" w:ascii="黑体" w:hAnsi="黑体" w:eastAsia="黑体" w:cs="黑体"/>
          <w:b/>
          <w:bCs w:val="0"/>
          <w:color w:val="auto"/>
          <w:kern w:val="0"/>
          <w:sz w:val="40"/>
          <w:szCs w:val="40"/>
          <w:highlight w:val="none"/>
        </w:rPr>
        <w:t>承</w:t>
      </w:r>
      <w:r>
        <w:rPr>
          <w:rFonts w:hint="eastAsia" w:ascii="黑体" w:hAnsi="黑体" w:eastAsia="黑体" w:cs="黑体"/>
          <w:b/>
          <w:bCs w:val="0"/>
          <w:color w:val="auto"/>
          <w:kern w:val="0"/>
          <w:sz w:val="40"/>
          <w:szCs w:val="40"/>
          <w:highlight w:val="none"/>
          <w:lang w:val="en-US" w:eastAsia="zh-CN"/>
        </w:rPr>
        <w:t xml:space="preserve"> </w:t>
      </w:r>
      <w:r>
        <w:rPr>
          <w:rFonts w:hint="eastAsia" w:ascii="黑体" w:hAnsi="黑体" w:eastAsia="黑体" w:cs="黑体"/>
          <w:b/>
          <w:bCs w:val="0"/>
          <w:color w:val="auto"/>
          <w:kern w:val="0"/>
          <w:sz w:val="40"/>
          <w:szCs w:val="40"/>
          <w:highlight w:val="none"/>
        </w:rPr>
        <w:t>诺</w:t>
      </w:r>
      <w:r>
        <w:rPr>
          <w:rFonts w:hint="eastAsia" w:ascii="黑体" w:hAnsi="黑体" w:eastAsia="黑体" w:cs="黑体"/>
          <w:b/>
          <w:bCs w:val="0"/>
          <w:color w:val="auto"/>
          <w:kern w:val="0"/>
          <w:sz w:val="40"/>
          <w:szCs w:val="40"/>
          <w:highlight w:val="none"/>
          <w:lang w:val="en-US" w:eastAsia="zh-CN"/>
        </w:rPr>
        <w:t xml:space="preserve"> </w:t>
      </w:r>
      <w:r>
        <w:rPr>
          <w:rFonts w:hint="eastAsia" w:ascii="黑体" w:hAnsi="黑体" w:eastAsia="黑体" w:cs="黑体"/>
          <w:b/>
          <w:bCs w:val="0"/>
          <w:color w:val="auto"/>
          <w:kern w:val="0"/>
          <w:sz w:val="40"/>
          <w:szCs w:val="40"/>
          <w:highlight w:val="none"/>
        </w:rPr>
        <w:t>函</w:t>
      </w:r>
    </w:p>
    <w:p w14:paraId="64032FDA">
      <w:pPr>
        <w:keepNext w:val="0"/>
        <w:keepLines w:val="0"/>
        <w:pageBreakBefore w:val="0"/>
        <w:widowControl/>
        <w:kinsoku/>
        <w:wordWrap/>
        <w:overflowPunct/>
        <w:topLinePunct w:val="0"/>
        <w:autoSpaceDE/>
        <w:autoSpaceDN/>
        <w:bidi w:val="0"/>
        <w:spacing w:line="480" w:lineRule="exact"/>
        <w:jc w:val="left"/>
        <w:rPr>
          <w:rFonts w:ascii="仿宋" w:hAnsi="仿宋" w:eastAsia="仿宋"/>
          <w:color w:val="auto"/>
          <w:kern w:val="0"/>
          <w:sz w:val="24"/>
          <w:highlight w:val="none"/>
        </w:rPr>
      </w:pPr>
    </w:p>
    <w:p w14:paraId="409B2527">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1、若我方中选，我方愿意完全遵照贵方的比选公告、比选文件和政府的有关规定，积极配合</w:t>
      </w:r>
      <w:r>
        <w:rPr>
          <w:rFonts w:hint="eastAsia" w:ascii="仿宋" w:hAnsi="仿宋" w:eastAsia="仿宋"/>
          <w:color w:val="auto"/>
          <w:spacing w:val="15"/>
          <w:kern w:val="0"/>
          <w:sz w:val="28"/>
          <w:szCs w:val="28"/>
          <w:highlight w:val="none"/>
          <w:lang w:val="en-US" w:eastAsia="zh-CN"/>
        </w:rPr>
        <w:t>比选人</w:t>
      </w:r>
      <w:r>
        <w:rPr>
          <w:rFonts w:hint="eastAsia" w:ascii="仿宋" w:hAnsi="仿宋" w:eastAsia="仿宋"/>
          <w:color w:val="auto"/>
          <w:kern w:val="0"/>
          <w:sz w:val="28"/>
          <w:szCs w:val="28"/>
          <w:highlight w:val="none"/>
        </w:rPr>
        <w:t>签订合同，并按合同要求承担本项目</w:t>
      </w:r>
      <w:r>
        <w:rPr>
          <w:rFonts w:hint="eastAsia" w:ascii="仿宋" w:hAnsi="仿宋" w:eastAsia="仿宋"/>
          <w:color w:val="auto"/>
          <w:kern w:val="0"/>
          <w:sz w:val="28"/>
          <w:szCs w:val="28"/>
          <w:highlight w:val="none"/>
          <w:lang w:val="en-US" w:eastAsia="zh-CN"/>
        </w:rPr>
        <w:t>委托</w:t>
      </w:r>
      <w:r>
        <w:rPr>
          <w:rFonts w:hint="eastAsia" w:ascii="仿宋" w:hAnsi="仿宋" w:eastAsia="仿宋"/>
          <w:color w:val="000000"/>
          <w:kern w:val="0"/>
          <w:sz w:val="28"/>
          <w:szCs w:val="28"/>
          <w:highlight w:val="none"/>
          <w:lang w:val="en-US" w:eastAsia="zh-CN"/>
        </w:rPr>
        <w:t>全部</w:t>
      </w:r>
      <w:r>
        <w:rPr>
          <w:rFonts w:hint="eastAsia" w:ascii="仿宋" w:hAnsi="仿宋" w:eastAsia="仿宋"/>
          <w:color w:val="auto"/>
          <w:kern w:val="0"/>
          <w:sz w:val="28"/>
          <w:szCs w:val="28"/>
          <w:highlight w:val="none"/>
          <w:lang w:val="en-US" w:eastAsia="zh-CN"/>
        </w:rPr>
        <w:t>工作</w:t>
      </w:r>
      <w:r>
        <w:rPr>
          <w:rFonts w:hint="eastAsia" w:ascii="仿宋" w:hAnsi="仿宋" w:eastAsia="仿宋"/>
          <w:color w:val="auto"/>
          <w:kern w:val="0"/>
          <w:sz w:val="28"/>
          <w:szCs w:val="28"/>
          <w:highlight w:val="none"/>
        </w:rPr>
        <w:t>，保证不转让、转包本项目的</w:t>
      </w:r>
      <w:r>
        <w:rPr>
          <w:rFonts w:hint="eastAsia" w:ascii="仿宋" w:hAnsi="仿宋" w:eastAsia="仿宋"/>
          <w:color w:val="auto"/>
          <w:kern w:val="0"/>
          <w:sz w:val="28"/>
          <w:szCs w:val="28"/>
          <w:highlight w:val="none"/>
          <w:u w:val="single"/>
          <w:lang w:val="en-US" w:eastAsia="zh-CN"/>
        </w:rPr>
        <w:t xml:space="preserve">                </w:t>
      </w:r>
      <w:r>
        <w:rPr>
          <w:rFonts w:hint="eastAsia" w:ascii="仿宋" w:hAnsi="仿宋" w:eastAsia="仿宋"/>
          <w:color w:val="auto"/>
          <w:kern w:val="0"/>
          <w:sz w:val="28"/>
          <w:szCs w:val="28"/>
          <w:highlight w:val="none"/>
          <w:lang w:val="en-US" w:eastAsia="zh-CN"/>
        </w:rPr>
        <w:t>全部</w:t>
      </w:r>
      <w:r>
        <w:rPr>
          <w:rFonts w:hint="eastAsia" w:ascii="仿宋" w:hAnsi="仿宋" w:eastAsia="仿宋"/>
          <w:color w:val="auto"/>
          <w:kern w:val="0"/>
          <w:sz w:val="28"/>
          <w:szCs w:val="28"/>
          <w:highlight w:val="none"/>
        </w:rPr>
        <w:t>业务。</w:t>
      </w:r>
    </w:p>
    <w:p w14:paraId="4CA485D5">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2、在正式合同订立之前，本</w:t>
      </w:r>
      <w:r>
        <w:rPr>
          <w:rFonts w:hint="eastAsia" w:ascii="仿宋" w:hAnsi="仿宋" w:eastAsia="仿宋"/>
          <w:color w:val="auto"/>
          <w:kern w:val="0"/>
          <w:sz w:val="28"/>
          <w:szCs w:val="28"/>
          <w:highlight w:val="none"/>
          <w:lang w:val="en-US" w:eastAsia="zh-CN"/>
        </w:rPr>
        <w:t>参选文件</w:t>
      </w:r>
      <w:r>
        <w:rPr>
          <w:rFonts w:hint="eastAsia" w:ascii="仿宋" w:hAnsi="仿宋" w:eastAsia="仿宋"/>
          <w:color w:val="auto"/>
          <w:kern w:val="0"/>
          <w:sz w:val="28"/>
          <w:szCs w:val="28"/>
          <w:highlight w:val="none"/>
        </w:rPr>
        <w:t>同贵方中选通知书</w:t>
      </w:r>
      <w:r>
        <w:rPr>
          <w:rFonts w:hint="eastAsia" w:ascii="仿宋" w:hAnsi="仿宋" w:eastAsia="仿宋"/>
          <w:color w:val="auto"/>
          <w:kern w:val="0"/>
          <w:sz w:val="28"/>
          <w:szCs w:val="28"/>
          <w:highlight w:val="none"/>
          <w:lang w:eastAsia="zh-CN"/>
        </w:rPr>
        <w:t>，以及</w:t>
      </w:r>
      <w:r>
        <w:rPr>
          <w:rFonts w:hint="eastAsia" w:ascii="仿宋" w:hAnsi="仿宋" w:eastAsia="仿宋"/>
          <w:color w:val="auto"/>
          <w:kern w:val="0"/>
          <w:sz w:val="28"/>
          <w:szCs w:val="28"/>
          <w:highlight w:val="none"/>
        </w:rPr>
        <w:t>其他文件和附件成为约束双方的合同。</w:t>
      </w:r>
    </w:p>
    <w:p w14:paraId="0C45707C">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3、我们对出具的业绩表以及反映</w:t>
      </w:r>
      <w:r>
        <w:rPr>
          <w:rFonts w:hint="eastAsia" w:ascii="仿宋" w:hAnsi="仿宋" w:eastAsia="仿宋"/>
          <w:color w:val="auto"/>
          <w:spacing w:val="15"/>
          <w:kern w:val="0"/>
          <w:sz w:val="28"/>
          <w:szCs w:val="28"/>
          <w:highlight w:val="none"/>
          <w:lang w:val="en-US" w:eastAsia="zh-CN"/>
        </w:rPr>
        <w:t>参选人</w:t>
      </w:r>
      <w:r>
        <w:rPr>
          <w:rFonts w:hint="eastAsia" w:ascii="仿宋" w:hAnsi="仿宋" w:eastAsia="仿宋"/>
          <w:color w:val="auto"/>
          <w:kern w:val="0"/>
          <w:sz w:val="28"/>
          <w:szCs w:val="28"/>
          <w:highlight w:val="none"/>
        </w:rPr>
        <w:t>实力及信誉的各种证明材料的真实性负责。如有虚假行为，无条件同意贵方取消我们的比选资格和中选资格。</w:t>
      </w:r>
    </w:p>
    <w:p w14:paraId="695C732A">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4、同意从中选日起至我们双方签订的合同有效期内遵守本</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kern w:val="0"/>
          <w:sz w:val="28"/>
          <w:szCs w:val="28"/>
          <w:highlight w:val="none"/>
        </w:rPr>
        <w:t>的各项承诺。本</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kern w:val="0"/>
          <w:sz w:val="28"/>
          <w:szCs w:val="28"/>
          <w:highlight w:val="none"/>
        </w:rPr>
        <w:t>始终将对我方具有法律约束力。</w:t>
      </w:r>
    </w:p>
    <w:p w14:paraId="03B305AC">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5、我方承诺，若中选，本</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kern w:val="0"/>
          <w:sz w:val="28"/>
          <w:szCs w:val="28"/>
          <w:highlight w:val="none"/>
        </w:rPr>
        <w:t>中人员安排不做更换。</w:t>
      </w:r>
    </w:p>
    <w:p w14:paraId="185F4778">
      <w:pPr>
        <w:keepNext w:val="0"/>
        <w:keepLines w:val="0"/>
        <w:pageBreakBefore w:val="0"/>
        <w:widowControl/>
        <w:kinsoku/>
        <w:wordWrap/>
        <w:overflowPunct/>
        <w:topLinePunct w:val="0"/>
        <w:autoSpaceDE/>
        <w:autoSpaceDN/>
        <w:bidi w:val="0"/>
        <w:spacing w:line="480" w:lineRule="exact"/>
        <w:jc w:val="left"/>
        <w:rPr>
          <w:rFonts w:ascii="仿宋" w:hAnsi="仿宋" w:eastAsia="仿宋"/>
          <w:color w:val="auto"/>
          <w:kern w:val="0"/>
          <w:sz w:val="28"/>
          <w:szCs w:val="28"/>
          <w:highlight w:val="none"/>
        </w:rPr>
      </w:pPr>
    </w:p>
    <w:p w14:paraId="4EBD8F17">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lang w:val="en-US" w:eastAsia="zh-CN"/>
        </w:rPr>
        <w:t>参选</w:t>
      </w:r>
      <w:r>
        <w:rPr>
          <w:rFonts w:hint="eastAsia" w:ascii="仿宋" w:hAnsi="仿宋" w:eastAsia="仿宋"/>
          <w:color w:val="auto"/>
          <w:kern w:val="0"/>
          <w:sz w:val="28"/>
          <w:szCs w:val="28"/>
          <w:highlight w:val="none"/>
        </w:rPr>
        <w:t>单位：（公章）</w:t>
      </w:r>
    </w:p>
    <w:p w14:paraId="4D8E46F0">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邮政编码：</w:t>
      </w:r>
    </w:p>
    <w:p w14:paraId="135AEC22">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lang w:val="en-US" w:eastAsia="zh-CN"/>
        </w:rPr>
        <w:t>参选</w:t>
      </w:r>
      <w:r>
        <w:rPr>
          <w:rFonts w:hint="eastAsia" w:ascii="仿宋" w:hAnsi="仿宋" w:eastAsia="仿宋"/>
          <w:color w:val="auto"/>
          <w:kern w:val="0"/>
          <w:sz w:val="28"/>
          <w:szCs w:val="28"/>
          <w:highlight w:val="none"/>
        </w:rPr>
        <w:t>单位地址：</w:t>
      </w:r>
    </w:p>
    <w:p w14:paraId="29635BE4">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法定代表人或其授权的代理人：（章）</w:t>
      </w:r>
    </w:p>
    <w:p w14:paraId="6A8FA179">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联系电话：</w:t>
      </w:r>
    </w:p>
    <w:p w14:paraId="04727847">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传真号码：</w:t>
      </w:r>
    </w:p>
    <w:p w14:paraId="24C05CDF">
      <w:pPr>
        <w:keepNext w:val="0"/>
        <w:keepLines w:val="0"/>
        <w:pageBreakBefore w:val="0"/>
        <w:widowControl/>
        <w:kinsoku/>
        <w:wordWrap/>
        <w:overflowPunct/>
        <w:topLinePunct w:val="0"/>
        <w:autoSpaceDE/>
        <w:autoSpaceDN/>
        <w:bidi w:val="0"/>
        <w:spacing w:line="480" w:lineRule="exact"/>
        <w:jc w:val="left"/>
        <w:rPr>
          <w:rFonts w:ascii="仿宋" w:hAnsi="仿宋" w:eastAsia="仿宋"/>
          <w:color w:val="auto"/>
          <w:kern w:val="0"/>
          <w:sz w:val="28"/>
          <w:szCs w:val="28"/>
          <w:highlight w:val="none"/>
        </w:rPr>
      </w:pPr>
    </w:p>
    <w:p w14:paraId="324D7159">
      <w:pPr>
        <w:pStyle w:val="16"/>
        <w:rPr>
          <w:color w:val="auto"/>
          <w:highlight w:val="none"/>
        </w:rPr>
      </w:pPr>
    </w:p>
    <w:p w14:paraId="3D1DBF24">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 xml:space="preserve">                        </w:t>
      </w:r>
      <w:r>
        <w:rPr>
          <w:rFonts w:hint="eastAsia" w:ascii="仿宋" w:hAnsi="仿宋" w:eastAsia="仿宋"/>
          <w:color w:val="auto"/>
          <w:kern w:val="0"/>
          <w:sz w:val="28"/>
          <w:szCs w:val="28"/>
          <w:highlight w:val="none"/>
          <w:lang w:val="en-US" w:eastAsia="zh-CN"/>
        </w:rPr>
        <w:t xml:space="preserve">   </w:t>
      </w:r>
      <w:r>
        <w:rPr>
          <w:rFonts w:hint="eastAsia" w:ascii="仿宋" w:hAnsi="仿宋" w:eastAsia="仿宋"/>
          <w:color w:val="auto"/>
          <w:kern w:val="0"/>
          <w:sz w:val="28"/>
          <w:szCs w:val="28"/>
          <w:highlight w:val="none"/>
        </w:rPr>
        <w:t xml:space="preserve">  </w:t>
      </w:r>
      <w:r>
        <w:rPr>
          <w:rFonts w:hint="eastAsia" w:ascii="仿宋" w:hAnsi="仿宋" w:eastAsia="仿宋"/>
          <w:color w:val="auto"/>
          <w:kern w:val="0"/>
          <w:sz w:val="28"/>
          <w:szCs w:val="28"/>
          <w:highlight w:val="none"/>
          <w:lang w:val="en-US" w:eastAsia="zh-CN"/>
        </w:rPr>
        <w:t xml:space="preserve"> </w:t>
      </w:r>
      <w:r>
        <w:rPr>
          <w:rFonts w:hint="eastAsia" w:ascii="仿宋" w:hAnsi="仿宋" w:eastAsia="仿宋"/>
          <w:color w:val="auto"/>
          <w:kern w:val="0"/>
          <w:sz w:val="28"/>
          <w:szCs w:val="28"/>
          <w:highlight w:val="none"/>
        </w:rPr>
        <w:t>日期：   年   月   日</w:t>
      </w:r>
    </w:p>
    <w:p w14:paraId="73C056F2">
      <w:pPr>
        <w:keepNext w:val="0"/>
        <w:keepLines w:val="0"/>
        <w:pageBreakBefore w:val="0"/>
        <w:widowControl/>
        <w:kinsoku/>
        <w:wordWrap/>
        <w:overflowPunct/>
        <w:topLinePunct w:val="0"/>
        <w:autoSpaceDE/>
        <w:autoSpaceDN/>
        <w:bidi w:val="0"/>
        <w:spacing w:line="480" w:lineRule="exact"/>
        <w:ind w:firstLine="420"/>
        <w:jc w:val="left"/>
        <w:rPr>
          <w:color w:val="auto"/>
          <w:kern w:val="0"/>
          <w:szCs w:val="21"/>
          <w:highlight w:val="none"/>
        </w:rPr>
      </w:pPr>
    </w:p>
    <w:p w14:paraId="257842C4">
      <w:pPr>
        <w:keepNext w:val="0"/>
        <w:keepLines w:val="0"/>
        <w:pageBreakBefore w:val="0"/>
        <w:widowControl/>
        <w:kinsoku/>
        <w:wordWrap/>
        <w:overflowPunct/>
        <w:topLinePunct w:val="0"/>
        <w:autoSpaceDE/>
        <w:autoSpaceDN/>
        <w:bidi w:val="0"/>
        <w:spacing w:line="480" w:lineRule="exact"/>
        <w:ind w:firstLine="420"/>
        <w:jc w:val="left"/>
        <w:rPr>
          <w:color w:val="auto"/>
          <w:kern w:val="0"/>
          <w:szCs w:val="21"/>
          <w:highlight w:val="none"/>
        </w:rPr>
      </w:pPr>
    </w:p>
    <w:p w14:paraId="5AC12F16">
      <w:pPr>
        <w:keepNext w:val="0"/>
        <w:keepLines w:val="0"/>
        <w:pageBreakBefore w:val="0"/>
        <w:widowControl/>
        <w:kinsoku/>
        <w:wordWrap/>
        <w:overflowPunct/>
        <w:topLinePunct w:val="0"/>
        <w:autoSpaceDE/>
        <w:autoSpaceDN/>
        <w:bidi w:val="0"/>
        <w:spacing w:line="480" w:lineRule="exact"/>
        <w:ind w:firstLine="420"/>
        <w:jc w:val="left"/>
        <w:rPr>
          <w:color w:val="auto"/>
          <w:kern w:val="0"/>
          <w:szCs w:val="21"/>
          <w:highlight w:val="none"/>
        </w:rPr>
      </w:pPr>
    </w:p>
    <w:p w14:paraId="04D05E92">
      <w:pPr>
        <w:pStyle w:val="6"/>
        <w:ind w:left="0" w:leftChars="0" w:firstLine="0" w:firstLineChars="0"/>
        <w:rPr>
          <w:color w:val="auto"/>
          <w:highlight w:val="none"/>
        </w:rPr>
      </w:pPr>
    </w:p>
    <w:p w14:paraId="6D793311">
      <w:pPr>
        <w:keepNext w:val="0"/>
        <w:keepLines w:val="0"/>
        <w:pageBreakBefore w:val="0"/>
        <w:kinsoku/>
        <w:wordWrap/>
        <w:overflowPunct/>
        <w:topLinePunct w:val="0"/>
        <w:autoSpaceDE/>
        <w:autoSpaceDN/>
        <w:bidi w:val="0"/>
        <w:spacing w:line="480" w:lineRule="exact"/>
        <w:rPr>
          <w:rFonts w:hint="eastAsia" w:ascii="宋体" w:hAnsi="宋体" w:eastAsia="宋体"/>
          <w:b/>
          <w:bCs/>
          <w:color w:val="auto"/>
          <w:spacing w:val="15"/>
          <w:kern w:val="0"/>
          <w:sz w:val="28"/>
          <w:szCs w:val="28"/>
          <w:highlight w:val="none"/>
          <w:lang w:val="en-US" w:eastAsia="zh-CN"/>
        </w:rPr>
      </w:pPr>
    </w:p>
    <w:p w14:paraId="6B30C48A">
      <w:pPr>
        <w:keepNext w:val="0"/>
        <w:keepLines w:val="0"/>
        <w:pageBreakBefore w:val="0"/>
        <w:kinsoku/>
        <w:wordWrap/>
        <w:overflowPunct/>
        <w:topLinePunct w:val="0"/>
        <w:autoSpaceDE/>
        <w:autoSpaceDN/>
        <w:bidi w:val="0"/>
        <w:spacing w:line="480" w:lineRule="exact"/>
        <w:rPr>
          <w:rFonts w:hint="eastAsia" w:ascii="宋体" w:hAnsi="宋体" w:eastAsia="宋体"/>
          <w:b/>
          <w:bCs/>
          <w:color w:val="auto"/>
          <w:spacing w:val="15"/>
          <w:kern w:val="0"/>
          <w:sz w:val="28"/>
          <w:szCs w:val="28"/>
          <w:highlight w:val="none"/>
          <w:lang w:val="en-US" w:eastAsia="zh-CN"/>
        </w:rPr>
      </w:pPr>
      <w:r>
        <w:rPr>
          <w:rFonts w:hint="eastAsia" w:ascii="宋体" w:hAnsi="宋体" w:eastAsia="宋体"/>
          <w:b/>
          <w:bCs/>
          <w:color w:val="auto"/>
          <w:spacing w:val="15"/>
          <w:kern w:val="0"/>
          <w:sz w:val="28"/>
          <w:szCs w:val="28"/>
          <w:highlight w:val="none"/>
          <w:lang w:val="en-US" w:eastAsia="zh-CN"/>
        </w:rPr>
        <w:t>附件3</w:t>
      </w:r>
    </w:p>
    <w:p w14:paraId="32A93315">
      <w:pPr>
        <w:keepNext w:val="0"/>
        <w:keepLines w:val="0"/>
        <w:pageBreakBefore w:val="0"/>
        <w:widowControl/>
        <w:kinsoku/>
        <w:wordWrap/>
        <w:overflowPunct/>
        <w:topLinePunct w:val="0"/>
        <w:autoSpaceDE/>
        <w:autoSpaceDN/>
        <w:bidi w:val="0"/>
        <w:spacing w:line="480" w:lineRule="exact"/>
        <w:ind w:firstLine="560"/>
        <w:jc w:val="center"/>
        <w:rPr>
          <w:rFonts w:hint="eastAsia" w:ascii="黑体" w:hAnsi="黑体" w:eastAsia="黑体" w:cs="黑体"/>
          <w:b/>
          <w:bCs/>
          <w:color w:val="auto"/>
          <w:spacing w:val="15"/>
          <w:kern w:val="0"/>
          <w:sz w:val="40"/>
          <w:szCs w:val="40"/>
          <w:highlight w:val="none"/>
        </w:rPr>
      </w:pPr>
      <w:r>
        <w:rPr>
          <w:rFonts w:hint="eastAsia" w:ascii="黑体" w:hAnsi="黑体" w:eastAsia="黑体" w:cs="黑体"/>
          <w:b/>
          <w:bCs/>
          <w:color w:val="auto"/>
          <w:spacing w:val="15"/>
          <w:kern w:val="0"/>
          <w:sz w:val="40"/>
          <w:szCs w:val="40"/>
          <w:highlight w:val="none"/>
        </w:rPr>
        <w:t>法定代表人身份证明</w:t>
      </w:r>
    </w:p>
    <w:p w14:paraId="7D72C0CF">
      <w:pPr>
        <w:adjustRightInd w:val="0"/>
        <w:snapToGrid w:val="0"/>
        <w:spacing w:line="360" w:lineRule="auto"/>
        <w:rPr>
          <w:rFonts w:hint="eastAsia" w:ascii="仿宋_GB2312" w:hAnsi="华文仿宋" w:eastAsia="仿宋_GB2312"/>
          <w:color w:val="auto"/>
          <w:sz w:val="28"/>
          <w:szCs w:val="28"/>
          <w:highlight w:val="none"/>
        </w:rPr>
      </w:pPr>
    </w:p>
    <w:p w14:paraId="3D405CA2">
      <w:pPr>
        <w:adjustRightInd w:val="0"/>
        <w:snapToGrid w:val="0"/>
        <w:spacing w:line="360" w:lineRule="auto"/>
        <w:ind w:firstLine="770" w:firstLineChars="275"/>
        <w:rPr>
          <w:rFonts w:hint="eastAsia" w:ascii="仿宋" w:hAnsi="仿宋" w:eastAsia="仿宋" w:cs="仿宋"/>
          <w:color w:val="auto"/>
          <w:sz w:val="28"/>
          <w:szCs w:val="28"/>
          <w:highlight w:val="none"/>
          <w:u w:val="single"/>
        </w:rPr>
      </w:pPr>
      <w:r>
        <w:rPr>
          <w:rFonts w:hint="eastAsia" w:ascii="仿宋" w:hAnsi="仿宋" w:eastAsia="仿宋"/>
          <w:color w:val="auto"/>
          <w:kern w:val="0"/>
          <w:sz w:val="28"/>
          <w:szCs w:val="28"/>
          <w:highlight w:val="none"/>
          <w:lang w:val="en-US" w:eastAsia="zh-CN"/>
        </w:rPr>
        <w:t>参选人</w:t>
      </w:r>
      <w:r>
        <w:rPr>
          <w:rFonts w:hint="eastAsia" w:ascii="仿宋" w:hAnsi="仿宋" w:eastAsia="仿宋" w:cs="仿宋"/>
          <w:color w:val="auto"/>
          <w:sz w:val="28"/>
          <w:szCs w:val="28"/>
          <w:highlight w:val="none"/>
        </w:rPr>
        <w:t>名称：</w:t>
      </w:r>
      <w:r>
        <w:rPr>
          <w:rFonts w:hint="eastAsia" w:ascii="仿宋" w:hAnsi="仿宋" w:eastAsia="仿宋" w:cs="仿宋"/>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p>
    <w:p w14:paraId="531AFEB3">
      <w:pPr>
        <w:adjustRightInd w:val="0"/>
        <w:snapToGrid w:val="0"/>
        <w:spacing w:line="360" w:lineRule="auto"/>
        <w:ind w:firstLine="770" w:firstLineChars="27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单位性质：</w:t>
      </w:r>
      <w:r>
        <w:rPr>
          <w:rFonts w:hint="eastAsia" w:ascii="仿宋" w:hAnsi="仿宋" w:eastAsia="仿宋" w:cs="仿宋"/>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r>
        <w:rPr>
          <w:rFonts w:hint="eastAsia" w:ascii="仿宋" w:hAnsi="仿宋" w:eastAsia="仿宋" w:cs="仿宋"/>
          <w:color w:val="auto"/>
          <w:sz w:val="28"/>
          <w:szCs w:val="28"/>
          <w:highlight w:val="none"/>
          <w:u w:val="single"/>
        </w:rPr>
        <w:t xml:space="preserve">              </w:t>
      </w:r>
    </w:p>
    <w:p w14:paraId="3E9E84F5">
      <w:pPr>
        <w:adjustRightInd w:val="0"/>
        <w:snapToGrid w:val="0"/>
        <w:spacing w:line="360" w:lineRule="auto"/>
        <w:ind w:firstLine="770" w:firstLineChars="27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成立时间：</w:t>
      </w:r>
      <w:r>
        <w:rPr>
          <w:rFonts w:hint="eastAsia" w:ascii="仿宋" w:hAnsi="仿宋" w:eastAsia="仿宋" w:cs="仿宋"/>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r>
        <w:rPr>
          <w:rFonts w:hint="eastAsia" w:ascii="仿宋" w:hAnsi="仿宋" w:eastAsia="仿宋" w:cs="仿宋"/>
          <w:color w:val="auto"/>
          <w:sz w:val="28"/>
          <w:szCs w:val="28"/>
          <w:highlight w:val="none"/>
          <w:u w:val="single"/>
        </w:rPr>
        <w:t xml:space="preserve">              </w:t>
      </w:r>
    </w:p>
    <w:p w14:paraId="5808ADAA">
      <w:pPr>
        <w:adjustRightInd w:val="0"/>
        <w:snapToGrid w:val="0"/>
        <w:spacing w:line="360" w:lineRule="auto"/>
        <w:ind w:firstLine="770" w:firstLineChars="275"/>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经营期限：</w:t>
      </w:r>
      <w:r>
        <w:rPr>
          <w:rFonts w:hint="eastAsia" w:ascii="仿宋" w:hAnsi="仿宋" w:eastAsia="仿宋" w:cs="仿宋"/>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r>
        <w:rPr>
          <w:rFonts w:hint="eastAsia" w:ascii="仿宋" w:hAnsi="仿宋" w:eastAsia="仿宋" w:cs="仿宋"/>
          <w:color w:val="auto"/>
          <w:sz w:val="28"/>
          <w:szCs w:val="28"/>
          <w:highlight w:val="none"/>
          <w:u w:val="single"/>
        </w:rPr>
        <w:t xml:space="preserve"> </w:t>
      </w:r>
    </w:p>
    <w:p w14:paraId="5AC63782">
      <w:pPr>
        <w:adjustRightInd w:val="0"/>
        <w:snapToGrid w:val="0"/>
        <w:spacing w:line="360" w:lineRule="auto"/>
        <w:ind w:firstLine="770" w:firstLineChars="27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姓名：</w:t>
      </w:r>
      <w:r>
        <w:rPr>
          <w:rFonts w:hint="eastAsia" w:ascii="仿宋" w:hAnsi="仿宋" w:eastAsia="仿宋" w:cs="仿宋"/>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性别：</w:t>
      </w:r>
      <w:r>
        <w:rPr>
          <w:rFonts w:hint="eastAsia" w:ascii="仿宋" w:hAnsi="仿宋" w:eastAsia="仿宋" w:cs="仿宋"/>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年龄：</w:t>
      </w:r>
      <w:r>
        <w:rPr>
          <w:rFonts w:hint="eastAsia" w:ascii="仿宋" w:hAnsi="仿宋" w:eastAsia="仿宋" w:cs="仿宋"/>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职务：</w:t>
      </w:r>
      <w:r>
        <w:rPr>
          <w:rFonts w:hint="eastAsia" w:ascii="仿宋" w:hAnsi="仿宋" w:eastAsia="仿宋" w:cs="仿宋"/>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系</w:t>
      </w:r>
      <w:r>
        <w:rPr>
          <w:rFonts w:hint="eastAsia" w:ascii="仿宋" w:hAnsi="仿宋" w:eastAsia="仿宋" w:cs="仿宋"/>
          <w:b/>
          <w:color w:val="auto"/>
          <w:sz w:val="28"/>
          <w:szCs w:val="28"/>
          <w:highlight w:val="none"/>
          <w:u w:val="single"/>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的法定代表人。</w:t>
      </w:r>
    </w:p>
    <w:p w14:paraId="3314C588">
      <w:pPr>
        <w:adjustRightInd w:val="0"/>
        <w:snapToGrid w:val="0"/>
        <w:spacing w:line="360" w:lineRule="auto"/>
        <w:ind w:firstLine="770" w:firstLineChars="27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特此证明。</w:t>
      </w:r>
    </w:p>
    <w:tbl>
      <w:tblPr>
        <w:tblStyle w:val="17"/>
        <w:tblpPr w:leftFromText="180" w:rightFromText="180" w:vertAnchor="text" w:horzAnchor="page" w:tblpX="1862" w:tblpY="35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4288F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trPr>
        <w:tc>
          <w:tcPr>
            <w:tcW w:w="8528" w:type="dxa"/>
            <w:vAlign w:val="center"/>
          </w:tcPr>
          <w:p w14:paraId="21D2E61E">
            <w:pPr>
              <w:adjustRightInd w:val="0"/>
              <w:snapToGrid w:val="0"/>
              <w:spacing w:before="120" w:beforeLines="50"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法定代表人（单位负责人）身份证复印件（正反面）</w:t>
            </w:r>
          </w:p>
        </w:tc>
      </w:tr>
    </w:tbl>
    <w:p w14:paraId="3B6B0B39">
      <w:pPr>
        <w:adjustRightInd w:val="0"/>
        <w:snapToGrid w:val="0"/>
        <w:spacing w:line="360" w:lineRule="auto"/>
        <w:rPr>
          <w:rFonts w:hint="eastAsia" w:ascii="仿宋" w:hAnsi="仿宋" w:eastAsia="仿宋" w:cs="仿宋"/>
          <w:color w:val="auto"/>
          <w:sz w:val="28"/>
          <w:szCs w:val="28"/>
          <w:highlight w:val="none"/>
        </w:rPr>
      </w:pPr>
    </w:p>
    <w:p w14:paraId="4B90D3BB">
      <w:pPr>
        <w:adjustRightInd w:val="0"/>
        <w:snapToGrid w:val="0"/>
        <w:spacing w:line="360" w:lineRule="auto"/>
        <w:rPr>
          <w:rFonts w:hint="eastAsia" w:ascii="仿宋" w:hAnsi="仿宋" w:eastAsia="仿宋" w:cs="仿宋"/>
          <w:color w:val="auto"/>
          <w:sz w:val="28"/>
          <w:szCs w:val="28"/>
          <w:highlight w:val="none"/>
        </w:rPr>
      </w:pPr>
    </w:p>
    <w:p w14:paraId="297E5B1E">
      <w:pPr>
        <w:wordWrap w:val="0"/>
        <w:adjustRightInd w:val="0"/>
        <w:snapToGrid w:val="0"/>
        <w:spacing w:line="360" w:lineRule="auto"/>
        <w:ind w:firstLine="2511" w:firstLineChars="897"/>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参选单位</w:t>
      </w:r>
      <w:r>
        <w:rPr>
          <w:rFonts w:hint="eastAsia" w:ascii="仿宋" w:hAnsi="仿宋" w:eastAsia="仿宋" w:cs="仿宋"/>
          <w:color w:val="auto"/>
          <w:sz w:val="28"/>
          <w:szCs w:val="28"/>
          <w:highlight w:val="none"/>
        </w:rPr>
        <w:t>（公章）：</w:t>
      </w:r>
      <w:r>
        <w:rPr>
          <w:rFonts w:hint="eastAsia" w:ascii="仿宋" w:hAnsi="仿宋" w:eastAsia="仿宋" w:cs="仿宋"/>
          <w:color w:val="auto"/>
          <w:sz w:val="28"/>
          <w:szCs w:val="28"/>
          <w:highlight w:val="none"/>
          <w:u w:val="single"/>
        </w:rPr>
        <w:t xml:space="preserve">                     </w:t>
      </w:r>
    </w:p>
    <w:p w14:paraId="0C2906E3">
      <w:pPr>
        <w:adjustRightInd w:val="0"/>
        <w:snapToGrid w:val="0"/>
        <w:spacing w:line="360" w:lineRule="auto"/>
        <w:ind w:firstLine="2511" w:firstLineChars="897"/>
        <w:rPr>
          <w:rFonts w:hint="eastAsia" w:ascii="仿宋" w:hAnsi="仿宋" w:eastAsia="仿宋" w:cs="仿宋"/>
          <w:color w:val="auto"/>
          <w:sz w:val="28"/>
          <w:szCs w:val="28"/>
          <w:highlight w:val="none"/>
        </w:rPr>
      </w:pPr>
    </w:p>
    <w:p w14:paraId="0D3B7D3F">
      <w:pPr>
        <w:wordWrap w:val="0"/>
        <w:adjustRightInd w:val="0"/>
        <w:snapToGrid w:val="0"/>
        <w:spacing w:line="360" w:lineRule="auto"/>
        <w:ind w:firstLine="2511" w:firstLineChars="897"/>
        <w:jc w:val="righ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 xml:space="preserve">年    月   日 </w:t>
      </w:r>
    </w:p>
    <w:p w14:paraId="37426FEC">
      <w:pPr>
        <w:widowControl/>
        <w:topLinePunct/>
        <w:spacing w:line="620" w:lineRule="exact"/>
        <w:rPr>
          <w:rFonts w:hint="eastAsia" w:ascii="仿宋" w:hAnsi="仿宋" w:eastAsia="仿宋" w:cs="仿宋"/>
          <w:color w:val="auto"/>
          <w:kern w:val="0"/>
          <w:sz w:val="28"/>
          <w:szCs w:val="28"/>
          <w:highlight w:val="none"/>
          <w:lang w:val="en-US" w:eastAsia="zh-CN"/>
        </w:rPr>
      </w:pPr>
    </w:p>
    <w:p w14:paraId="67AA91D7">
      <w:pPr>
        <w:widowControl/>
        <w:topLinePunct/>
        <w:spacing w:line="620" w:lineRule="exact"/>
        <w:rPr>
          <w:color w:val="auto"/>
          <w:kern w:val="0"/>
          <w:szCs w:val="21"/>
          <w:highlight w:val="none"/>
        </w:rPr>
      </w:pPr>
      <w:r>
        <w:rPr>
          <w:rFonts w:hint="eastAsia" w:ascii="仿宋" w:hAnsi="仿宋" w:eastAsia="仿宋" w:cs="仿宋"/>
          <w:b/>
          <w:bCs/>
          <w:color w:val="auto"/>
          <w:kern w:val="0"/>
          <w:sz w:val="24"/>
          <w:szCs w:val="24"/>
          <w:highlight w:val="none"/>
          <w:lang w:val="en-US" w:eastAsia="zh-CN"/>
        </w:rPr>
        <w:t>注</w:t>
      </w:r>
      <w:r>
        <w:rPr>
          <w:rFonts w:hint="eastAsia" w:ascii="仿宋" w:hAnsi="仿宋" w:eastAsia="仿宋" w:cs="仿宋"/>
          <w:b/>
          <w:bCs/>
          <w:color w:val="auto"/>
          <w:kern w:val="0"/>
          <w:sz w:val="24"/>
          <w:szCs w:val="24"/>
          <w:highlight w:val="none"/>
        </w:rPr>
        <w:t>：</w:t>
      </w:r>
      <w:r>
        <w:rPr>
          <w:rFonts w:hint="eastAsia" w:ascii="仿宋" w:hAnsi="仿宋" w:eastAsia="仿宋" w:cs="仿宋"/>
          <w:b/>
          <w:bCs/>
          <w:color w:val="auto"/>
          <w:kern w:val="0"/>
          <w:sz w:val="24"/>
          <w:szCs w:val="24"/>
          <w:highlight w:val="none"/>
          <w:lang w:val="en-US" w:eastAsia="zh-CN"/>
        </w:rPr>
        <w:t>参选人</w:t>
      </w:r>
      <w:r>
        <w:rPr>
          <w:rFonts w:hint="eastAsia" w:ascii="仿宋" w:hAnsi="仿宋" w:eastAsia="仿宋" w:cs="仿宋"/>
          <w:b/>
          <w:bCs/>
          <w:color w:val="auto"/>
          <w:kern w:val="0"/>
          <w:sz w:val="24"/>
          <w:szCs w:val="24"/>
          <w:highlight w:val="none"/>
        </w:rPr>
        <w:t>代表是</w:t>
      </w:r>
      <w:r>
        <w:rPr>
          <w:rFonts w:hint="eastAsia" w:ascii="仿宋" w:hAnsi="仿宋" w:eastAsia="仿宋" w:cs="仿宋"/>
          <w:b/>
          <w:bCs/>
          <w:color w:val="auto"/>
          <w:kern w:val="0"/>
          <w:sz w:val="24"/>
          <w:szCs w:val="24"/>
          <w:highlight w:val="none"/>
          <w:lang w:val="en-US" w:eastAsia="zh-CN"/>
        </w:rPr>
        <w:t>参选人</w:t>
      </w:r>
      <w:r>
        <w:rPr>
          <w:rFonts w:hint="eastAsia" w:ascii="仿宋" w:hAnsi="仿宋" w:eastAsia="仿宋" w:cs="仿宋"/>
          <w:b/>
          <w:bCs/>
          <w:color w:val="auto"/>
          <w:kern w:val="0"/>
          <w:sz w:val="24"/>
          <w:szCs w:val="24"/>
          <w:highlight w:val="none"/>
        </w:rPr>
        <w:t>法定代表人的，请另单独准备本法定代表人身份证明原件一份，身份验证时单独提交</w:t>
      </w:r>
      <w:r>
        <w:rPr>
          <w:rFonts w:hint="eastAsia" w:ascii="仿宋" w:hAnsi="仿宋" w:eastAsia="仿宋" w:cs="仿宋"/>
          <w:b/>
          <w:bCs/>
          <w:color w:val="auto"/>
          <w:kern w:val="0"/>
          <w:sz w:val="24"/>
          <w:szCs w:val="24"/>
          <w:highlight w:val="none"/>
          <w:lang w:eastAsia="zh-CN"/>
        </w:rPr>
        <w:t>（</w:t>
      </w:r>
      <w:r>
        <w:rPr>
          <w:rFonts w:hint="eastAsia" w:ascii="仿宋" w:hAnsi="仿宋" w:eastAsia="仿宋" w:cs="仿宋"/>
          <w:b/>
          <w:bCs/>
          <w:color w:val="auto"/>
          <w:kern w:val="0"/>
          <w:sz w:val="24"/>
          <w:szCs w:val="24"/>
          <w:highlight w:val="none"/>
          <w:lang w:val="en-US" w:eastAsia="zh-CN"/>
        </w:rPr>
        <w:t>同时需验</w:t>
      </w:r>
      <w:r>
        <w:rPr>
          <w:rFonts w:hint="eastAsia" w:ascii="仿宋" w:hAnsi="仿宋" w:eastAsia="仿宋" w:cs="仿宋"/>
          <w:b/>
          <w:bCs/>
          <w:color w:val="auto"/>
          <w:kern w:val="0"/>
          <w:sz w:val="24"/>
          <w:szCs w:val="24"/>
          <w:highlight w:val="none"/>
        </w:rPr>
        <w:t>法定代表人</w:t>
      </w:r>
      <w:r>
        <w:rPr>
          <w:rFonts w:hint="eastAsia" w:ascii="仿宋" w:hAnsi="仿宋" w:eastAsia="仿宋" w:cs="仿宋"/>
          <w:b/>
          <w:bCs/>
          <w:color w:val="auto"/>
          <w:kern w:val="0"/>
          <w:sz w:val="24"/>
          <w:szCs w:val="24"/>
          <w:highlight w:val="none"/>
          <w:lang w:val="en-US" w:eastAsia="zh-CN"/>
        </w:rPr>
        <w:t>身份证原件</w:t>
      </w:r>
      <w:r>
        <w:rPr>
          <w:rFonts w:hint="eastAsia" w:ascii="仿宋" w:hAnsi="仿宋" w:eastAsia="仿宋" w:cs="仿宋"/>
          <w:b/>
          <w:bCs/>
          <w:color w:val="auto"/>
          <w:kern w:val="0"/>
          <w:sz w:val="24"/>
          <w:szCs w:val="24"/>
          <w:highlight w:val="none"/>
          <w:lang w:eastAsia="zh-CN"/>
        </w:rPr>
        <w:t>）</w:t>
      </w:r>
      <w:r>
        <w:rPr>
          <w:rFonts w:hint="eastAsia" w:ascii="仿宋" w:hAnsi="仿宋" w:eastAsia="仿宋" w:cs="仿宋"/>
          <w:b/>
          <w:bCs/>
          <w:color w:val="auto"/>
          <w:kern w:val="0"/>
          <w:sz w:val="24"/>
          <w:szCs w:val="24"/>
          <w:highlight w:val="none"/>
        </w:rPr>
        <w:t>。未递交的视同身份验证不通过，</w:t>
      </w:r>
      <w:r>
        <w:rPr>
          <w:rFonts w:hint="eastAsia" w:ascii="仿宋" w:hAnsi="仿宋" w:eastAsia="仿宋" w:cs="仿宋"/>
          <w:b/>
          <w:bCs/>
          <w:color w:val="auto"/>
          <w:kern w:val="0"/>
          <w:sz w:val="24"/>
          <w:szCs w:val="24"/>
          <w:highlight w:val="none"/>
          <w:lang w:val="en-US" w:eastAsia="zh-CN"/>
        </w:rPr>
        <w:t>自动放弃比选资格</w:t>
      </w:r>
      <w:r>
        <w:rPr>
          <w:rFonts w:hint="eastAsia" w:ascii="仿宋" w:hAnsi="仿宋" w:eastAsia="仿宋" w:cs="仿宋"/>
          <w:color w:val="auto"/>
          <w:kern w:val="0"/>
          <w:sz w:val="24"/>
          <w:szCs w:val="24"/>
          <w:highlight w:val="none"/>
        </w:rPr>
        <w:t>。</w:t>
      </w:r>
    </w:p>
    <w:p w14:paraId="15EE4908">
      <w:pPr>
        <w:keepNext w:val="0"/>
        <w:keepLines w:val="0"/>
        <w:pageBreakBefore w:val="0"/>
        <w:kinsoku/>
        <w:wordWrap/>
        <w:overflowPunct/>
        <w:topLinePunct w:val="0"/>
        <w:autoSpaceDE/>
        <w:autoSpaceDN/>
        <w:bidi w:val="0"/>
        <w:spacing w:line="480" w:lineRule="exact"/>
        <w:rPr>
          <w:rFonts w:hint="eastAsia" w:ascii="宋体" w:hAnsi="宋体" w:eastAsia="宋体"/>
          <w:b/>
          <w:bCs/>
          <w:color w:val="auto"/>
          <w:spacing w:val="15"/>
          <w:kern w:val="0"/>
          <w:sz w:val="28"/>
          <w:szCs w:val="28"/>
          <w:highlight w:val="none"/>
          <w:lang w:val="en-US" w:eastAsia="zh-CN"/>
        </w:rPr>
      </w:pPr>
    </w:p>
    <w:p w14:paraId="1DEFA1B5">
      <w:pPr>
        <w:keepNext w:val="0"/>
        <w:keepLines w:val="0"/>
        <w:pageBreakBefore w:val="0"/>
        <w:kinsoku/>
        <w:wordWrap/>
        <w:overflowPunct/>
        <w:topLinePunct w:val="0"/>
        <w:autoSpaceDE/>
        <w:autoSpaceDN/>
        <w:bidi w:val="0"/>
        <w:spacing w:line="480" w:lineRule="exact"/>
        <w:rPr>
          <w:rFonts w:hint="eastAsia" w:ascii="宋体" w:hAnsi="宋体" w:eastAsia="宋体"/>
          <w:b/>
          <w:bCs/>
          <w:color w:val="auto"/>
          <w:spacing w:val="15"/>
          <w:kern w:val="0"/>
          <w:sz w:val="28"/>
          <w:szCs w:val="28"/>
          <w:highlight w:val="none"/>
          <w:lang w:val="en-US" w:eastAsia="zh-CN"/>
        </w:rPr>
      </w:pPr>
      <w:r>
        <w:rPr>
          <w:rFonts w:hint="eastAsia" w:ascii="宋体" w:hAnsi="宋体" w:eastAsia="宋体"/>
          <w:b/>
          <w:bCs/>
          <w:color w:val="auto"/>
          <w:spacing w:val="15"/>
          <w:kern w:val="0"/>
          <w:sz w:val="28"/>
          <w:szCs w:val="28"/>
          <w:highlight w:val="none"/>
          <w:lang w:val="en-US" w:eastAsia="zh-CN"/>
        </w:rPr>
        <w:t>附件4</w:t>
      </w:r>
    </w:p>
    <w:p w14:paraId="178D4728">
      <w:pPr>
        <w:keepNext w:val="0"/>
        <w:keepLines w:val="0"/>
        <w:pageBreakBefore w:val="0"/>
        <w:widowControl/>
        <w:kinsoku/>
        <w:wordWrap/>
        <w:overflowPunct/>
        <w:topLinePunct w:val="0"/>
        <w:autoSpaceDE/>
        <w:autoSpaceDN/>
        <w:bidi w:val="0"/>
        <w:spacing w:line="480" w:lineRule="exact"/>
        <w:ind w:firstLine="560"/>
        <w:jc w:val="center"/>
        <w:rPr>
          <w:rFonts w:hint="eastAsia" w:ascii="黑体" w:hAnsi="黑体" w:eastAsia="黑体" w:cs="黑体"/>
          <w:b/>
          <w:bCs/>
          <w:color w:val="auto"/>
          <w:spacing w:val="15"/>
          <w:kern w:val="0"/>
          <w:sz w:val="40"/>
          <w:szCs w:val="40"/>
          <w:highlight w:val="none"/>
          <w:lang w:val="en-US" w:eastAsia="zh-CN"/>
        </w:rPr>
      </w:pPr>
      <w:r>
        <w:rPr>
          <w:rFonts w:hint="eastAsia" w:ascii="黑体" w:hAnsi="黑体" w:eastAsia="黑体" w:cs="黑体"/>
          <w:b/>
          <w:bCs/>
          <w:color w:val="auto"/>
          <w:spacing w:val="15"/>
          <w:kern w:val="0"/>
          <w:sz w:val="40"/>
          <w:szCs w:val="40"/>
          <w:highlight w:val="none"/>
          <w:lang w:val="en-US" w:eastAsia="zh-CN"/>
        </w:rPr>
        <w:t>法定代表人授权委托书</w:t>
      </w:r>
    </w:p>
    <w:p w14:paraId="4BC7B4B6">
      <w:pPr>
        <w:rPr>
          <w:rFonts w:hint="eastAsia"/>
          <w:color w:val="auto"/>
          <w:highlight w:val="none"/>
        </w:rPr>
      </w:pPr>
    </w:p>
    <w:p w14:paraId="3246812F">
      <w:pPr>
        <w:widowControl/>
        <w:topLinePunct/>
        <w:spacing w:line="62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本授权书声明：注册于</w:t>
      </w:r>
      <w:r>
        <w:rPr>
          <w:rFonts w:hint="eastAsia" w:ascii="仿宋" w:hAnsi="仿宋" w:eastAsia="仿宋" w:cs="仿宋"/>
          <w:b/>
          <w:color w:val="auto"/>
          <w:kern w:val="0"/>
          <w:sz w:val="28"/>
          <w:szCs w:val="28"/>
          <w:highlight w:val="none"/>
          <w:u w:val="single"/>
        </w:rPr>
        <w:t>　　　　　　</w:t>
      </w:r>
      <w:r>
        <w:rPr>
          <w:rFonts w:hint="eastAsia" w:ascii="仿宋" w:hAnsi="仿宋" w:eastAsia="仿宋" w:cs="仿宋"/>
          <w:color w:val="auto"/>
          <w:kern w:val="0"/>
          <w:sz w:val="28"/>
          <w:szCs w:val="28"/>
          <w:highlight w:val="none"/>
          <w:u w:val="single"/>
        </w:rPr>
        <w:t>（地址）</w:t>
      </w:r>
      <w:r>
        <w:rPr>
          <w:rFonts w:hint="eastAsia" w:ascii="仿宋" w:hAnsi="仿宋" w:eastAsia="仿宋" w:cs="仿宋"/>
          <w:color w:val="auto"/>
          <w:kern w:val="0"/>
          <w:sz w:val="28"/>
          <w:szCs w:val="28"/>
          <w:highlight w:val="none"/>
        </w:rPr>
        <w:t>的</w:t>
      </w:r>
      <w:r>
        <w:rPr>
          <w:rFonts w:hint="eastAsia" w:ascii="仿宋" w:hAnsi="仿宋" w:eastAsia="仿宋" w:cs="仿宋"/>
          <w:color w:val="auto"/>
          <w:kern w:val="0"/>
          <w:sz w:val="28"/>
          <w:szCs w:val="28"/>
          <w:highlight w:val="none"/>
          <w:u w:val="single"/>
        </w:rPr>
        <w:t>　　　　　　　　　　　</w:t>
      </w:r>
      <w:r>
        <w:rPr>
          <w:rFonts w:hint="eastAsia" w:ascii="仿宋" w:hAnsi="仿宋" w:eastAsia="仿宋" w:cs="仿宋"/>
          <w:color w:val="auto"/>
          <w:kern w:val="0"/>
          <w:sz w:val="28"/>
          <w:szCs w:val="28"/>
          <w:highlight w:val="none"/>
        </w:rPr>
        <w:t>（单位全称）的法定代表人</w:t>
      </w:r>
      <w:r>
        <w:rPr>
          <w:rFonts w:hint="eastAsia" w:ascii="仿宋" w:hAnsi="仿宋" w:eastAsia="仿宋" w:cs="仿宋"/>
          <w:b/>
          <w:color w:val="auto"/>
          <w:kern w:val="0"/>
          <w:sz w:val="28"/>
          <w:szCs w:val="28"/>
          <w:highlight w:val="none"/>
          <w:u w:val="single"/>
        </w:rPr>
        <w:t>　　　　</w:t>
      </w:r>
      <w:r>
        <w:rPr>
          <w:rFonts w:hint="eastAsia" w:ascii="仿宋" w:hAnsi="仿宋" w:eastAsia="仿宋" w:cs="仿宋"/>
          <w:color w:val="auto"/>
          <w:kern w:val="0"/>
          <w:sz w:val="28"/>
          <w:szCs w:val="28"/>
          <w:highlight w:val="none"/>
          <w:u w:val="single"/>
        </w:rPr>
        <w:t>（法定代表人姓名、职务）</w:t>
      </w:r>
      <w:r>
        <w:rPr>
          <w:rFonts w:hint="eastAsia" w:ascii="仿宋" w:hAnsi="仿宋" w:eastAsia="仿宋" w:cs="仿宋"/>
          <w:color w:val="auto"/>
          <w:kern w:val="0"/>
          <w:sz w:val="28"/>
          <w:szCs w:val="28"/>
          <w:highlight w:val="none"/>
        </w:rPr>
        <w:t>授权</w:t>
      </w:r>
      <w:r>
        <w:rPr>
          <w:rFonts w:hint="eastAsia" w:ascii="仿宋" w:hAnsi="仿宋" w:eastAsia="仿宋" w:cs="仿宋"/>
          <w:b/>
          <w:color w:val="auto"/>
          <w:kern w:val="0"/>
          <w:sz w:val="28"/>
          <w:szCs w:val="28"/>
          <w:highlight w:val="none"/>
          <w:u w:val="single"/>
        </w:rPr>
        <w:t>　　　</w:t>
      </w:r>
      <w:r>
        <w:rPr>
          <w:rFonts w:hint="eastAsia" w:ascii="仿宋" w:hAnsi="仿宋" w:eastAsia="仿宋" w:cs="仿宋"/>
          <w:color w:val="auto"/>
          <w:kern w:val="0"/>
          <w:sz w:val="28"/>
          <w:szCs w:val="28"/>
          <w:highlight w:val="none"/>
        </w:rPr>
        <w:t>（被授权人姓名、职务）为本单位的合法代理人，并将以本单位名义处理一切与</w:t>
      </w:r>
      <w:r>
        <w:rPr>
          <w:rFonts w:hint="eastAsia" w:ascii="仿宋" w:hAnsi="仿宋" w:eastAsia="仿宋" w:cs="仿宋"/>
          <w:color w:val="auto"/>
          <w:kern w:val="0"/>
          <w:sz w:val="28"/>
          <w:szCs w:val="28"/>
          <w:highlight w:val="none"/>
          <w:u w:val="single"/>
        </w:rPr>
        <w:t>　</w:t>
      </w:r>
      <w:r>
        <w:rPr>
          <w:rFonts w:hint="eastAsia" w:ascii="仿宋" w:hAnsi="仿宋" w:eastAsia="仿宋" w:cs="仿宋"/>
          <w:color w:val="auto"/>
          <w:kern w:val="0"/>
          <w:sz w:val="28"/>
          <w:szCs w:val="28"/>
          <w:highlight w:val="none"/>
          <w:u w:val="single"/>
          <w:lang w:val="en-US" w:eastAsia="zh-CN"/>
        </w:rPr>
        <w:t xml:space="preserve">    </w:t>
      </w:r>
      <w:r>
        <w:rPr>
          <w:rFonts w:hint="eastAsia" w:ascii="仿宋" w:hAnsi="仿宋" w:eastAsia="仿宋" w:cs="仿宋"/>
          <w:color w:val="auto"/>
          <w:kern w:val="0"/>
          <w:sz w:val="28"/>
          <w:szCs w:val="28"/>
          <w:highlight w:val="none"/>
          <w:u w:val="single"/>
        </w:rPr>
        <w:t>　（项目名称）</w:t>
      </w:r>
      <w:r>
        <w:rPr>
          <w:rFonts w:hint="eastAsia" w:ascii="仿宋" w:hAnsi="仿宋" w:eastAsia="仿宋" w:cs="仿宋"/>
          <w:color w:val="auto"/>
          <w:kern w:val="0"/>
          <w:sz w:val="28"/>
          <w:szCs w:val="28"/>
          <w:highlight w:val="none"/>
        </w:rPr>
        <w:t>投标活动中的有关事宜，代理人</w:t>
      </w:r>
      <w:r>
        <w:rPr>
          <w:rFonts w:hint="eastAsia" w:ascii="仿宋" w:hAnsi="仿宋" w:eastAsia="仿宋" w:cs="仿宋"/>
          <w:color w:val="auto"/>
          <w:kern w:val="0"/>
          <w:sz w:val="28"/>
          <w:szCs w:val="28"/>
          <w:highlight w:val="none"/>
          <w:u w:val="single"/>
        </w:rPr>
        <w:t>（被授权人）</w:t>
      </w:r>
      <w:r>
        <w:rPr>
          <w:rFonts w:hint="eastAsia" w:ascii="仿宋" w:hAnsi="仿宋" w:eastAsia="仿宋" w:cs="仿宋"/>
          <w:color w:val="auto"/>
          <w:kern w:val="0"/>
          <w:sz w:val="28"/>
          <w:szCs w:val="28"/>
          <w:highlight w:val="none"/>
        </w:rPr>
        <w:t>在本项目投标及合同中所签署的一切文件和处理的一切有关事宜，我单位均予以承认。</w:t>
      </w:r>
    </w:p>
    <w:p w14:paraId="1178BAF8">
      <w:pPr>
        <w:widowControl/>
        <w:topLinePunct/>
        <w:spacing w:line="62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本授权书于</w:t>
      </w:r>
      <w:r>
        <w:rPr>
          <w:rFonts w:hint="eastAsia" w:ascii="仿宋" w:hAnsi="仿宋" w:eastAsia="仿宋" w:cs="仿宋"/>
          <w:b/>
          <w:color w:val="auto"/>
          <w:kern w:val="0"/>
          <w:sz w:val="28"/>
          <w:szCs w:val="28"/>
          <w:highlight w:val="none"/>
          <w:u w:val="single"/>
        </w:rPr>
        <w:t>　　　</w:t>
      </w:r>
      <w:r>
        <w:rPr>
          <w:rFonts w:hint="eastAsia" w:ascii="仿宋" w:hAnsi="仿宋" w:eastAsia="仿宋" w:cs="仿宋"/>
          <w:color w:val="auto"/>
          <w:kern w:val="0"/>
          <w:sz w:val="28"/>
          <w:szCs w:val="28"/>
          <w:highlight w:val="none"/>
        </w:rPr>
        <w:t>年</w:t>
      </w:r>
      <w:r>
        <w:rPr>
          <w:rFonts w:hint="eastAsia" w:ascii="仿宋" w:hAnsi="仿宋" w:eastAsia="仿宋" w:cs="仿宋"/>
          <w:b/>
          <w:color w:val="auto"/>
          <w:kern w:val="0"/>
          <w:sz w:val="28"/>
          <w:szCs w:val="28"/>
          <w:highlight w:val="none"/>
          <w:u w:val="single"/>
        </w:rPr>
        <w:t>　　</w:t>
      </w:r>
      <w:r>
        <w:rPr>
          <w:rFonts w:hint="eastAsia" w:ascii="仿宋" w:hAnsi="仿宋" w:eastAsia="仿宋" w:cs="仿宋"/>
          <w:color w:val="auto"/>
          <w:kern w:val="0"/>
          <w:sz w:val="28"/>
          <w:szCs w:val="28"/>
          <w:highlight w:val="none"/>
        </w:rPr>
        <w:t>月</w:t>
      </w:r>
      <w:r>
        <w:rPr>
          <w:rFonts w:hint="eastAsia" w:ascii="仿宋" w:hAnsi="仿宋" w:eastAsia="仿宋" w:cs="仿宋"/>
          <w:b/>
          <w:color w:val="auto"/>
          <w:kern w:val="0"/>
          <w:sz w:val="28"/>
          <w:szCs w:val="28"/>
          <w:highlight w:val="none"/>
          <w:u w:val="single"/>
        </w:rPr>
        <w:t>　　</w:t>
      </w:r>
      <w:r>
        <w:rPr>
          <w:rFonts w:hint="eastAsia" w:ascii="仿宋" w:hAnsi="仿宋" w:eastAsia="仿宋" w:cs="仿宋"/>
          <w:color w:val="auto"/>
          <w:kern w:val="0"/>
          <w:sz w:val="28"/>
          <w:szCs w:val="28"/>
          <w:highlight w:val="none"/>
        </w:rPr>
        <w:t>日签字生效，特此申明。</w:t>
      </w:r>
    </w:p>
    <w:p w14:paraId="09BBBF06">
      <w:pPr>
        <w:widowControl/>
        <w:topLinePunct/>
        <w:spacing w:line="62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附：委托代理人身份证复印件（法定代表人身份证明，原件）</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48611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trPr>
        <w:tc>
          <w:tcPr>
            <w:tcW w:w="8528" w:type="dxa"/>
            <w:vAlign w:val="center"/>
          </w:tcPr>
          <w:p w14:paraId="35930A01">
            <w:pPr>
              <w:adjustRightInd w:val="0"/>
              <w:snapToGrid w:val="0"/>
              <w:spacing w:before="120" w:beforeLines="50"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委托代理人身份证复印件（正反面）</w:t>
            </w:r>
          </w:p>
        </w:tc>
      </w:tr>
    </w:tbl>
    <w:p w14:paraId="3A633EFF">
      <w:pPr>
        <w:widowControl/>
        <w:topLinePunct/>
        <w:spacing w:line="620" w:lineRule="exac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授权单位（公章）：</w:t>
      </w:r>
      <w:r>
        <w:rPr>
          <w:rFonts w:hint="eastAsia" w:ascii="仿宋" w:hAnsi="仿宋" w:eastAsia="仿宋" w:cs="仿宋"/>
          <w:color w:val="auto"/>
          <w:kern w:val="0"/>
          <w:sz w:val="28"/>
          <w:szCs w:val="28"/>
          <w:highlight w:val="none"/>
          <w:u w:val="single"/>
        </w:rPr>
        <w:t>　　　　　　　　　　</w:t>
      </w:r>
      <w:r>
        <w:rPr>
          <w:rFonts w:hint="eastAsia" w:ascii="仿宋" w:hAnsi="仿宋" w:eastAsia="仿宋" w:cs="仿宋"/>
          <w:color w:val="auto"/>
          <w:kern w:val="0"/>
          <w:sz w:val="28"/>
          <w:szCs w:val="28"/>
          <w:highlight w:val="none"/>
        </w:rPr>
        <w:t>　　　　　　</w:t>
      </w:r>
    </w:p>
    <w:p w14:paraId="39DC32D3">
      <w:pPr>
        <w:widowControl/>
        <w:topLinePunct/>
        <w:spacing w:line="620" w:lineRule="exact"/>
        <w:ind w:firstLine="19" w:firstLineChars="7"/>
        <w:rPr>
          <w:rFonts w:hint="eastAsia" w:ascii="仿宋" w:hAnsi="仿宋" w:eastAsia="仿宋" w:cs="仿宋"/>
          <w:b/>
          <w:color w:val="auto"/>
          <w:kern w:val="0"/>
          <w:sz w:val="28"/>
          <w:szCs w:val="28"/>
          <w:highlight w:val="none"/>
          <w:u w:val="single"/>
        </w:rPr>
      </w:pPr>
      <w:r>
        <w:rPr>
          <w:rFonts w:hint="eastAsia" w:ascii="仿宋" w:hAnsi="仿宋" w:eastAsia="仿宋" w:cs="仿宋"/>
          <w:color w:val="auto"/>
          <w:kern w:val="0"/>
          <w:sz w:val="28"/>
          <w:szCs w:val="28"/>
          <w:highlight w:val="none"/>
        </w:rPr>
        <w:t>法定代表人（签字或盖章）：</w:t>
      </w:r>
      <w:r>
        <w:rPr>
          <w:rFonts w:hint="eastAsia" w:ascii="仿宋" w:hAnsi="仿宋" w:eastAsia="仿宋" w:cs="仿宋"/>
          <w:color w:val="auto"/>
          <w:kern w:val="0"/>
          <w:sz w:val="28"/>
          <w:szCs w:val="28"/>
          <w:highlight w:val="none"/>
          <w:u w:val="single"/>
        </w:rPr>
        <w:t xml:space="preserve">                </w:t>
      </w:r>
    </w:p>
    <w:p w14:paraId="32DDDC72">
      <w:pPr>
        <w:widowControl/>
        <w:topLinePunct/>
        <w:spacing w:line="620" w:lineRule="exact"/>
        <w:ind w:firstLine="19" w:firstLineChars="7"/>
        <w:rPr>
          <w:rFonts w:hint="eastAsia" w:ascii="仿宋" w:hAnsi="仿宋" w:eastAsia="仿宋" w:cs="仿宋"/>
          <w:color w:val="auto"/>
          <w:kern w:val="0"/>
          <w:sz w:val="28"/>
          <w:szCs w:val="28"/>
          <w:highlight w:val="none"/>
          <w:u w:val="single"/>
        </w:rPr>
      </w:pPr>
      <w:r>
        <w:rPr>
          <w:rFonts w:hint="eastAsia" w:ascii="仿宋" w:hAnsi="仿宋" w:eastAsia="仿宋" w:cs="仿宋"/>
          <w:color w:val="auto"/>
          <w:kern w:val="0"/>
          <w:sz w:val="28"/>
          <w:szCs w:val="28"/>
          <w:highlight w:val="none"/>
        </w:rPr>
        <w:t>法人授权代表（被授权人）（签字或盖章）：</w:t>
      </w:r>
      <w:r>
        <w:rPr>
          <w:rFonts w:hint="eastAsia" w:ascii="仿宋" w:hAnsi="仿宋" w:eastAsia="仿宋" w:cs="仿宋"/>
          <w:color w:val="auto"/>
          <w:kern w:val="0"/>
          <w:sz w:val="28"/>
          <w:szCs w:val="28"/>
          <w:highlight w:val="none"/>
          <w:u w:val="single"/>
        </w:rPr>
        <w:t xml:space="preserve">        </w:t>
      </w:r>
    </w:p>
    <w:p w14:paraId="4D5D52FC">
      <w:pPr>
        <w:pStyle w:val="7"/>
        <w:rPr>
          <w:rFonts w:hint="eastAsia" w:ascii="仿宋" w:hAnsi="仿宋" w:eastAsia="仿宋" w:cs="仿宋"/>
          <w:color w:val="auto"/>
          <w:sz w:val="28"/>
          <w:szCs w:val="28"/>
          <w:highlight w:val="none"/>
        </w:rPr>
      </w:pPr>
    </w:p>
    <w:p w14:paraId="7F1D6D4D">
      <w:pPr>
        <w:widowControl/>
        <w:topLinePunct/>
        <w:spacing w:line="620" w:lineRule="exact"/>
        <w:ind w:firstLine="20" w:firstLineChars="7"/>
        <w:jc w:val="right"/>
        <w:rPr>
          <w:rFonts w:hint="eastAsia" w:ascii="仿宋" w:hAnsi="仿宋" w:eastAsia="仿宋" w:cs="仿宋"/>
          <w:color w:val="auto"/>
          <w:sz w:val="28"/>
          <w:szCs w:val="28"/>
          <w:highlight w:val="none"/>
        </w:rPr>
      </w:pPr>
      <w:r>
        <w:rPr>
          <w:rFonts w:hint="eastAsia" w:ascii="仿宋" w:hAnsi="仿宋" w:eastAsia="仿宋" w:cs="仿宋"/>
          <w:b/>
          <w:color w:val="auto"/>
          <w:kern w:val="0"/>
          <w:sz w:val="28"/>
          <w:szCs w:val="28"/>
          <w:highlight w:val="none"/>
        </w:rPr>
        <w:t>　　　　</w:t>
      </w:r>
      <w:r>
        <w:rPr>
          <w:rFonts w:hint="eastAsia" w:ascii="仿宋" w:hAnsi="仿宋" w:eastAsia="仿宋" w:cs="仿宋"/>
          <w:color w:val="auto"/>
          <w:kern w:val="0"/>
          <w:sz w:val="28"/>
          <w:szCs w:val="28"/>
          <w:highlight w:val="none"/>
        </w:rPr>
        <w:t>年　　月　　日</w:t>
      </w:r>
    </w:p>
    <w:p w14:paraId="5BFDECC4">
      <w:pPr>
        <w:widowControl/>
        <w:topLinePunct/>
        <w:spacing w:line="620" w:lineRule="exact"/>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4"/>
          <w:szCs w:val="24"/>
          <w:highlight w:val="none"/>
        </w:rPr>
        <w:t>注：</w:t>
      </w:r>
      <w:r>
        <w:rPr>
          <w:rFonts w:hint="eastAsia" w:ascii="仿宋" w:hAnsi="仿宋" w:eastAsia="仿宋" w:cs="仿宋"/>
          <w:b/>
          <w:bCs/>
          <w:color w:val="auto"/>
          <w:kern w:val="0"/>
          <w:sz w:val="24"/>
          <w:szCs w:val="24"/>
          <w:highlight w:val="none"/>
          <w:lang w:val="en-US" w:eastAsia="zh-CN"/>
        </w:rPr>
        <w:t>参选人</w:t>
      </w:r>
      <w:r>
        <w:rPr>
          <w:rFonts w:hint="eastAsia" w:ascii="仿宋" w:hAnsi="仿宋" w:eastAsia="仿宋" w:cs="仿宋"/>
          <w:b/>
          <w:bCs/>
          <w:color w:val="auto"/>
          <w:kern w:val="0"/>
          <w:sz w:val="24"/>
          <w:szCs w:val="24"/>
          <w:highlight w:val="none"/>
        </w:rPr>
        <w:t>代表不是</w:t>
      </w:r>
      <w:r>
        <w:rPr>
          <w:rFonts w:hint="eastAsia" w:ascii="仿宋" w:hAnsi="仿宋" w:eastAsia="仿宋" w:cs="仿宋"/>
          <w:b/>
          <w:bCs/>
          <w:color w:val="auto"/>
          <w:kern w:val="0"/>
          <w:sz w:val="24"/>
          <w:szCs w:val="24"/>
          <w:highlight w:val="none"/>
          <w:lang w:val="en-US" w:eastAsia="zh-CN"/>
        </w:rPr>
        <w:t>参选人</w:t>
      </w:r>
      <w:r>
        <w:rPr>
          <w:rFonts w:hint="eastAsia" w:ascii="仿宋" w:hAnsi="仿宋" w:eastAsia="仿宋" w:cs="仿宋"/>
          <w:b/>
          <w:bCs/>
          <w:color w:val="auto"/>
          <w:kern w:val="0"/>
          <w:sz w:val="24"/>
          <w:szCs w:val="24"/>
          <w:highlight w:val="none"/>
        </w:rPr>
        <w:t>法定代表人的，请另单独准备本授权委托书原件一份，身份验证时单独提交</w:t>
      </w:r>
      <w:r>
        <w:rPr>
          <w:rFonts w:hint="eastAsia" w:ascii="仿宋" w:hAnsi="仿宋" w:eastAsia="仿宋" w:cs="仿宋"/>
          <w:b/>
          <w:bCs/>
          <w:color w:val="auto"/>
          <w:kern w:val="0"/>
          <w:sz w:val="24"/>
          <w:szCs w:val="24"/>
          <w:highlight w:val="none"/>
          <w:lang w:eastAsia="zh-CN"/>
        </w:rPr>
        <w:t>（</w:t>
      </w:r>
      <w:r>
        <w:rPr>
          <w:rFonts w:hint="eastAsia" w:ascii="仿宋" w:hAnsi="仿宋" w:eastAsia="仿宋" w:cs="仿宋"/>
          <w:b/>
          <w:bCs/>
          <w:color w:val="auto"/>
          <w:kern w:val="0"/>
          <w:sz w:val="24"/>
          <w:szCs w:val="24"/>
          <w:highlight w:val="none"/>
          <w:lang w:val="en-US" w:eastAsia="zh-CN"/>
        </w:rPr>
        <w:t>同时需验被授权人身份证原件</w:t>
      </w:r>
      <w:r>
        <w:rPr>
          <w:rFonts w:hint="eastAsia" w:ascii="仿宋" w:hAnsi="仿宋" w:eastAsia="仿宋" w:cs="仿宋"/>
          <w:b/>
          <w:bCs/>
          <w:color w:val="auto"/>
          <w:kern w:val="0"/>
          <w:sz w:val="24"/>
          <w:szCs w:val="24"/>
          <w:highlight w:val="none"/>
          <w:lang w:eastAsia="zh-CN"/>
        </w:rPr>
        <w:t>）</w:t>
      </w:r>
      <w:r>
        <w:rPr>
          <w:rFonts w:hint="eastAsia" w:ascii="仿宋" w:hAnsi="仿宋" w:eastAsia="仿宋" w:cs="仿宋"/>
          <w:b/>
          <w:bCs/>
          <w:color w:val="auto"/>
          <w:kern w:val="0"/>
          <w:sz w:val="24"/>
          <w:szCs w:val="24"/>
          <w:highlight w:val="none"/>
        </w:rPr>
        <w:t>。未递交的视同身份验证不通过，</w:t>
      </w:r>
      <w:r>
        <w:rPr>
          <w:rFonts w:hint="eastAsia" w:ascii="仿宋" w:hAnsi="仿宋" w:eastAsia="仿宋" w:cs="仿宋"/>
          <w:b/>
          <w:bCs/>
          <w:color w:val="auto"/>
          <w:kern w:val="0"/>
          <w:sz w:val="24"/>
          <w:szCs w:val="24"/>
          <w:highlight w:val="none"/>
          <w:lang w:val="en-US" w:eastAsia="zh-CN"/>
        </w:rPr>
        <w:t>自动放弃比选资格</w:t>
      </w:r>
      <w:r>
        <w:rPr>
          <w:rFonts w:hint="eastAsia" w:ascii="仿宋" w:hAnsi="仿宋" w:eastAsia="仿宋" w:cs="仿宋"/>
          <w:b/>
          <w:bCs/>
          <w:color w:val="auto"/>
          <w:kern w:val="0"/>
          <w:sz w:val="24"/>
          <w:szCs w:val="24"/>
          <w:highlight w:val="none"/>
        </w:rPr>
        <w:t>。</w:t>
      </w:r>
    </w:p>
    <w:p w14:paraId="00E72949">
      <w:pPr>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r>
        <w:rPr>
          <w:rFonts w:hint="eastAsia" w:ascii="宋体" w:hAnsi="宋体"/>
          <w:b/>
          <w:bCs/>
          <w:color w:val="auto"/>
          <w:kern w:val="0"/>
          <w:sz w:val="28"/>
          <w:szCs w:val="28"/>
          <w:highlight w:val="none"/>
        </w:rPr>
        <w:br w:type="page"/>
      </w:r>
    </w:p>
    <w:p w14:paraId="5B5D0892">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rPr>
        <w:t>附件</w:t>
      </w:r>
      <w:r>
        <w:rPr>
          <w:rFonts w:hint="eastAsia" w:ascii="宋体" w:hAnsi="宋体" w:eastAsia="宋体" w:cs="宋体"/>
          <w:b/>
          <w:bCs/>
          <w:color w:val="auto"/>
          <w:kern w:val="0"/>
          <w:sz w:val="28"/>
          <w:szCs w:val="28"/>
          <w:highlight w:val="none"/>
          <w:lang w:val="en-US" w:eastAsia="zh-CN"/>
        </w:rPr>
        <w:t>5</w:t>
      </w:r>
    </w:p>
    <w:p w14:paraId="4F7F81D6">
      <w:pPr>
        <w:keepNext w:val="0"/>
        <w:keepLines w:val="0"/>
        <w:pageBreakBefore w:val="0"/>
        <w:widowControl/>
        <w:kinsoku/>
        <w:wordWrap/>
        <w:overflowPunct/>
        <w:topLinePunct w:val="0"/>
        <w:autoSpaceDE/>
        <w:autoSpaceDN/>
        <w:bidi w:val="0"/>
        <w:spacing w:line="480" w:lineRule="exact"/>
        <w:jc w:val="center"/>
        <w:rPr>
          <w:rFonts w:hint="eastAsia" w:ascii="黑体" w:hAnsi="黑体" w:eastAsia="黑体" w:cs="黑体"/>
          <w:b/>
          <w:bCs/>
          <w:color w:val="auto"/>
          <w:kern w:val="0"/>
          <w:sz w:val="40"/>
          <w:szCs w:val="40"/>
          <w:highlight w:val="none"/>
          <w:lang w:val="en-US" w:eastAsia="zh-CN"/>
        </w:rPr>
      </w:pPr>
      <w:r>
        <w:rPr>
          <w:rFonts w:hint="eastAsia" w:ascii="黑体" w:hAnsi="黑体" w:eastAsia="黑体" w:cs="黑体"/>
          <w:b/>
          <w:bCs/>
          <w:color w:val="auto"/>
          <w:kern w:val="0"/>
          <w:sz w:val="40"/>
          <w:szCs w:val="40"/>
          <w:highlight w:val="none"/>
          <w:lang w:val="en-US" w:eastAsia="zh-CN"/>
        </w:rPr>
        <w:t>参选人基本情况表</w:t>
      </w:r>
    </w:p>
    <w:tbl>
      <w:tblPr>
        <w:tblStyle w:val="1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7"/>
        <w:gridCol w:w="537"/>
        <w:gridCol w:w="360"/>
        <w:gridCol w:w="1140"/>
        <w:gridCol w:w="847"/>
        <w:gridCol w:w="588"/>
        <w:gridCol w:w="293"/>
        <w:gridCol w:w="1079"/>
        <w:gridCol w:w="1324"/>
        <w:gridCol w:w="1905"/>
      </w:tblGrid>
      <w:tr w14:paraId="208B21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5" w:hRule="atLeast"/>
          <w:jc w:val="center"/>
        </w:trPr>
        <w:tc>
          <w:tcPr>
            <w:tcW w:w="1614" w:type="dxa"/>
            <w:gridSpan w:val="3"/>
            <w:tcBorders>
              <w:top w:val="double" w:color="auto" w:sz="4" w:space="0"/>
              <w:left w:val="double" w:color="auto" w:sz="4" w:space="0"/>
              <w:bottom w:val="single" w:color="auto" w:sz="6" w:space="0"/>
              <w:right w:val="single" w:color="auto" w:sz="6" w:space="0"/>
            </w:tcBorders>
            <w:vAlign w:val="center"/>
          </w:tcPr>
          <w:p w14:paraId="7C53ED93">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参选人</w:t>
            </w:r>
            <w:r>
              <w:rPr>
                <w:rFonts w:hint="eastAsia" w:ascii="仿宋" w:hAnsi="仿宋" w:eastAsia="仿宋" w:cs="仿宋"/>
                <w:color w:val="auto"/>
                <w:sz w:val="24"/>
                <w:szCs w:val="24"/>
                <w:highlight w:val="none"/>
              </w:rPr>
              <w:t>名称</w:t>
            </w:r>
          </w:p>
        </w:tc>
        <w:tc>
          <w:tcPr>
            <w:tcW w:w="3947" w:type="dxa"/>
            <w:gridSpan w:val="5"/>
            <w:tcBorders>
              <w:top w:val="double" w:color="auto" w:sz="4" w:space="0"/>
              <w:left w:val="single" w:color="auto" w:sz="6" w:space="0"/>
              <w:bottom w:val="single" w:color="auto" w:sz="6" w:space="0"/>
              <w:right w:val="single" w:color="auto" w:sz="6" w:space="0"/>
            </w:tcBorders>
            <w:vAlign w:val="center"/>
          </w:tcPr>
          <w:p w14:paraId="5D4D3835">
            <w:pPr>
              <w:topLinePunct/>
              <w:spacing w:line="440" w:lineRule="exact"/>
              <w:jc w:val="center"/>
              <w:rPr>
                <w:rFonts w:hint="eastAsia" w:ascii="仿宋" w:hAnsi="仿宋" w:eastAsia="仿宋" w:cs="仿宋"/>
                <w:color w:val="auto"/>
                <w:sz w:val="24"/>
                <w:szCs w:val="24"/>
                <w:highlight w:val="none"/>
              </w:rPr>
            </w:pPr>
          </w:p>
        </w:tc>
        <w:tc>
          <w:tcPr>
            <w:tcW w:w="1324" w:type="dxa"/>
            <w:tcBorders>
              <w:top w:val="double" w:color="auto" w:sz="4" w:space="0"/>
              <w:left w:val="single" w:color="auto" w:sz="6" w:space="0"/>
              <w:bottom w:val="single" w:color="auto" w:sz="6" w:space="0"/>
              <w:right w:val="single" w:color="auto" w:sz="6" w:space="0"/>
            </w:tcBorders>
            <w:vAlign w:val="center"/>
          </w:tcPr>
          <w:p w14:paraId="74451454">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w:t>
            </w:r>
          </w:p>
          <w:p w14:paraId="0621D171">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代表人</w:t>
            </w:r>
          </w:p>
        </w:tc>
        <w:tc>
          <w:tcPr>
            <w:tcW w:w="1905" w:type="dxa"/>
            <w:tcBorders>
              <w:top w:val="double" w:color="auto" w:sz="4" w:space="0"/>
              <w:left w:val="single" w:color="auto" w:sz="6" w:space="0"/>
              <w:bottom w:val="single" w:color="auto" w:sz="6" w:space="0"/>
              <w:right w:val="double" w:color="auto" w:sz="4" w:space="0"/>
            </w:tcBorders>
            <w:vAlign w:val="center"/>
          </w:tcPr>
          <w:p w14:paraId="11CCBF52">
            <w:pPr>
              <w:topLinePunct/>
              <w:spacing w:line="440" w:lineRule="exact"/>
              <w:jc w:val="center"/>
              <w:rPr>
                <w:rFonts w:hint="eastAsia" w:ascii="仿宋" w:hAnsi="仿宋" w:eastAsia="仿宋" w:cs="仿宋"/>
                <w:color w:val="auto"/>
                <w:sz w:val="24"/>
                <w:szCs w:val="24"/>
                <w:highlight w:val="none"/>
              </w:rPr>
            </w:pPr>
          </w:p>
        </w:tc>
      </w:tr>
      <w:tr w14:paraId="0421C6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5" w:hRule="atLeast"/>
          <w:jc w:val="center"/>
        </w:trPr>
        <w:tc>
          <w:tcPr>
            <w:tcW w:w="1614" w:type="dxa"/>
            <w:gridSpan w:val="3"/>
            <w:tcBorders>
              <w:top w:val="single" w:color="auto" w:sz="6" w:space="0"/>
              <w:left w:val="double" w:color="auto" w:sz="4" w:space="0"/>
              <w:bottom w:val="single" w:color="auto" w:sz="6" w:space="0"/>
              <w:right w:val="single" w:color="auto" w:sz="6" w:space="0"/>
            </w:tcBorders>
            <w:vAlign w:val="center"/>
          </w:tcPr>
          <w:p w14:paraId="72963B64">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委托代理人</w:t>
            </w:r>
          </w:p>
        </w:tc>
        <w:tc>
          <w:tcPr>
            <w:tcW w:w="3947" w:type="dxa"/>
            <w:gridSpan w:val="5"/>
            <w:tcBorders>
              <w:top w:val="single" w:color="auto" w:sz="6" w:space="0"/>
              <w:left w:val="single" w:color="auto" w:sz="6" w:space="0"/>
              <w:bottom w:val="single" w:color="auto" w:sz="6" w:space="0"/>
              <w:right w:val="single" w:color="auto" w:sz="6" w:space="0"/>
            </w:tcBorders>
            <w:vAlign w:val="center"/>
          </w:tcPr>
          <w:p w14:paraId="06620960">
            <w:pPr>
              <w:topLinePunct/>
              <w:spacing w:line="440" w:lineRule="exact"/>
              <w:jc w:val="center"/>
              <w:rPr>
                <w:rFonts w:hint="eastAsia" w:ascii="仿宋" w:hAnsi="仿宋" w:eastAsia="仿宋" w:cs="仿宋"/>
                <w:color w:val="auto"/>
                <w:sz w:val="24"/>
                <w:szCs w:val="24"/>
                <w:highlight w:val="none"/>
              </w:rPr>
            </w:pPr>
          </w:p>
        </w:tc>
        <w:tc>
          <w:tcPr>
            <w:tcW w:w="1324" w:type="dxa"/>
            <w:tcBorders>
              <w:top w:val="single" w:color="auto" w:sz="6" w:space="0"/>
              <w:left w:val="single" w:color="auto" w:sz="6" w:space="0"/>
              <w:bottom w:val="single" w:color="auto" w:sz="6" w:space="0"/>
              <w:right w:val="single" w:color="auto" w:sz="6" w:space="0"/>
            </w:tcBorders>
            <w:vAlign w:val="center"/>
          </w:tcPr>
          <w:p w14:paraId="03D7AE43">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邮政编码</w:t>
            </w:r>
          </w:p>
        </w:tc>
        <w:tc>
          <w:tcPr>
            <w:tcW w:w="1905" w:type="dxa"/>
            <w:tcBorders>
              <w:top w:val="single" w:color="auto" w:sz="6" w:space="0"/>
              <w:left w:val="single" w:color="auto" w:sz="6" w:space="0"/>
              <w:bottom w:val="single" w:color="auto" w:sz="6" w:space="0"/>
              <w:right w:val="double" w:color="auto" w:sz="4" w:space="0"/>
            </w:tcBorders>
            <w:vAlign w:val="center"/>
          </w:tcPr>
          <w:p w14:paraId="65E52D22">
            <w:pPr>
              <w:topLinePunct/>
              <w:spacing w:line="440" w:lineRule="exact"/>
              <w:jc w:val="center"/>
              <w:rPr>
                <w:rFonts w:hint="eastAsia" w:ascii="仿宋" w:hAnsi="仿宋" w:eastAsia="仿宋" w:cs="仿宋"/>
                <w:color w:val="auto"/>
                <w:sz w:val="24"/>
                <w:szCs w:val="24"/>
                <w:highlight w:val="none"/>
              </w:rPr>
            </w:pPr>
          </w:p>
        </w:tc>
      </w:tr>
      <w:tr w14:paraId="566299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5" w:hRule="atLeast"/>
          <w:jc w:val="center"/>
        </w:trPr>
        <w:tc>
          <w:tcPr>
            <w:tcW w:w="1614" w:type="dxa"/>
            <w:gridSpan w:val="3"/>
            <w:tcBorders>
              <w:top w:val="single" w:color="auto" w:sz="6" w:space="0"/>
              <w:left w:val="double" w:color="auto" w:sz="4" w:space="0"/>
              <w:bottom w:val="single" w:color="auto" w:sz="6" w:space="0"/>
              <w:right w:val="single" w:color="auto" w:sz="6" w:space="0"/>
            </w:tcBorders>
            <w:vAlign w:val="center"/>
          </w:tcPr>
          <w:p w14:paraId="65FBF526">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组织机构</w:t>
            </w:r>
          </w:p>
          <w:p w14:paraId="4D8AFC0B">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代码</w:t>
            </w:r>
          </w:p>
        </w:tc>
        <w:tc>
          <w:tcPr>
            <w:tcW w:w="3947" w:type="dxa"/>
            <w:gridSpan w:val="5"/>
            <w:tcBorders>
              <w:top w:val="single" w:color="auto" w:sz="6" w:space="0"/>
              <w:left w:val="single" w:color="auto" w:sz="6" w:space="0"/>
              <w:bottom w:val="single" w:color="auto" w:sz="6" w:space="0"/>
              <w:right w:val="single" w:color="auto" w:sz="6" w:space="0"/>
            </w:tcBorders>
            <w:vAlign w:val="center"/>
          </w:tcPr>
          <w:p w14:paraId="2FF4D18C">
            <w:pPr>
              <w:topLinePunct/>
              <w:spacing w:line="440" w:lineRule="exact"/>
              <w:jc w:val="center"/>
              <w:rPr>
                <w:rFonts w:hint="eastAsia" w:ascii="仿宋" w:hAnsi="仿宋" w:eastAsia="仿宋" w:cs="仿宋"/>
                <w:color w:val="auto"/>
                <w:sz w:val="24"/>
                <w:szCs w:val="24"/>
                <w:highlight w:val="none"/>
              </w:rPr>
            </w:pPr>
          </w:p>
        </w:tc>
        <w:tc>
          <w:tcPr>
            <w:tcW w:w="1324" w:type="dxa"/>
            <w:tcBorders>
              <w:top w:val="single" w:color="auto" w:sz="6" w:space="0"/>
              <w:left w:val="single" w:color="auto" w:sz="6" w:space="0"/>
              <w:bottom w:val="single" w:color="auto" w:sz="6" w:space="0"/>
              <w:right w:val="single" w:color="auto" w:sz="6" w:space="0"/>
            </w:tcBorders>
            <w:vAlign w:val="center"/>
          </w:tcPr>
          <w:p w14:paraId="6D80702C">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电子邮箱</w:t>
            </w:r>
          </w:p>
        </w:tc>
        <w:tc>
          <w:tcPr>
            <w:tcW w:w="1905" w:type="dxa"/>
            <w:tcBorders>
              <w:top w:val="single" w:color="auto" w:sz="6" w:space="0"/>
              <w:left w:val="single" w:color="auto" w:sz="6" w:space="0"/>
              <w:bottom w:val="single" w:color="auto" w:sz="6" w:space="0"/>
              <w:right w:val="double" w:color="auto" w:sz="4" w:space="0"/>
            </w:tcBorders>
            <w:vAlign w:val="center"/>
          </w:tcPr>
          <w:p w14:paraId="02CA1FEC">
            <w:pPr>
              <w:topLinePunct/>
              <w:spacing w:line="440" w:lineRule="exact"/>
              <w:jc w:val="center"/>
              <w:rPr>
                <w:rFonts w:hint="eastAsia" w:ascii="仿宋" w:hAnsi="仿宋" w:eastAsia="仿宋" w:cs="仿宋"/>
                <w:color w:val="auto"/>
                <w:sz w:val="24"/>
                <w:szCs w:val="24"/>
                <w:highlight w:val="none"/>
              </w:rPr>
            </w:pPr>
          </w:p>
        </w:tc>
      </w:tr>
      <w:tr w14:paraId="77C438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1614" w:type="dxa"/>
            <w:gridSpan w:val="3"/>
            <w:tcBorders>
              <w:top w:val="single" w:color="auto" w:sz="6" w:space="0"/>
              <w:left w:val="double" w:color="auto" w:sz="4" w:space="0"/>
              <w:bottom w:val="single" w:color="auto" w:sz="6" w:space="0"/>
              <w:right w:val="single" w:color="auto" w:sz="6" w:space="0"/>
            </w:tcBorders>
            <w:vAlign w:val="center"/>
          </w:tcPr>
          <w:p w14:paraId="5BD010F5">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上年营业</w:t>
            </w:r>
          </w:p>
          <w:p w14:paraId="545ED690">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收入</w:t>
            </w:r>
          </w:p>
        </w:tc>
        <w:tc>
          <w:tcPr>
            <w:tcW w:w="3947" w:type="dxa"/>
            <w:gridSpan w:val="5"/>
            <w:tcBorders>
              <w:top w:val="single" w:color="auto" w:sz="6" w:space="0"/>
              <w:left w:val="single" w:color="auto" w:sz="6" w:space="0"/>
              <w:bottom w:val="single" w:color="auto" w:sz="6" w:space="0"/>
              <w:right w:val="single" w:color="auto" w:sz="6" w:space="0"/>
            </w:tcBorders>
            <w:vAlign w:val="center"/>
          </w:tcPr>
          <w:p w14:paraId="5404078D">
            <w:pPr>
              <w:topLinePunct/>
              <w:spacing w:line="440" w:lineRule="exact"/>
              <w:jc w:val="center"/>
              <w:rPr>
                <w:rFonts w:hint="eastAsia" w:ascii="仿宋" w:hAnsi="仿宋" w:eastAsia="仿宋" w:cs="仿宋"/>
                <w:color w:val="auto"/>
                <w:sz w:val="24"/>
                <w:szCs w:val="24"/>
                <w:highlight w:val="none"/>
              </w:rPr>
            </w:pPr>
          </w:p>
        </w:tc>
        <w:tc>
          <w:tcPr>
            <w:tcW w:w="1324" w:type="dxa"/>
            <w:tcBorders>
              <w:top w:val="single" w:color="auto" w:sz="6" w:space="0"/>
              <w:left w:val="single" w:color="auto" w:sz="6" w:space="0"/>
              <w:bottom w:val="single" w:color="auto" w:sz="6" w:space="0"/>
              <w:right w:val="single" w:color="auto" w:sz="6" w:space="0"/>
            </w:tcBorders>
            <w:vAlign w:val="center"/>
          </w:tcPr>
          <w:p w14:paraId="7F08DBA1">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员工</w:t>
            </w:r>
          </w:p>
          <w:p w14:paraId="6DB49027">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总人数</w:t>
            </w:r>
          </w:p>
        </w:tc>
        <w:tc>
          <w:tcPr>
            <w:tcW w:w="1905" w:type="dxa"/>
            <w:tcBorders>
              <w:top w:val="single" w:color="auto" w:sz="6" w:space="0"/>
              <w:left w:val="single" w:color="auto" w:sz="6" w:space="0"/>
              <w:bottom w:val="single" w:color="auto" w:sz="6" w:space="0"/>
              <w:right w:val="double" w:color="auto" w:sz="4" w:space="0"/>
            </w:tcBorders>
            <w:vAlign w:val="center"/>
          </w:tcPr>
          <w:p w14:paraId="0FD299A9">
            <w:pPr>
              <w:topLinePunct/>
              <w:spacing w:line="440" w:lineRule="exact"/>
              <w:jc w:val="center"/>
              <w:rPr>
                <w:rFonts w:hint="eastAsia" w:ascii="仿宋" w:hAnsi="仿宋" w:eastAsia="仿宋" w:cs="仿宋"/>
                <w:color w:val="auto"/>
                <w:sz w:val="24"/>
                <w:szCs w:val="24"/>
                <w:highlight w:val="none"/>
              </w:rPr>
            </w:pPr>
          </w:p>
        </w:tc>
      </w:tr>
      <w:tr w14:paraId="1569E4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717" w:type="dxa"/>
            <w:vMerge w:val="restart"/>
            <w:tcBorders>
              <w:top w:val="single" w:color="auto" w:sz="6" w:space="0"/>
              <w:left w:val="double" w:color="auto" w:sz="4" w:space="0"/>
              <w:bottom w:val="single" w:color="auto" w:sz="6" w:space="0"/>
              <w:right w:val="single" w:color="auto" w:sz="6" w:space="0"/>
            </w:tcBorders>
            <w:vAlign w:val="center"/>
          </w:tcPr>
          <w:p w14:paraId="08491AF7">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营业执照</w:t>
            </w:r>
          </w:p>
        </w:tc>
        <w:tc>
          <w:tcPr>
            <w:tcW w:w="2037" w:type="dxa"/>
            <w:gridSpan w:val="3"/>
            <w:tcBorders>
              <w:top w:val="single" w:color="auto" w:sz="6" w:space="0"/>
              <w:left w:val="single" w:color="auto" w:sz="6" w:space="0"/>
              <w:bottom w:val="single" w:color="auto" w:sz="6" w:space="0"/>
              <w:right w:val="single" w:color="auto" w:sz="6" w:space="0"/>
            </w:tcBorders>
            <w:vAlign w:val="center"/>
          </w:tcPr>
          <w:p w14:paraId="5F3C9E57">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注册号码</w:t>
            </w:r>
          </w:p>
        </w:tc>
        <w:tc>
          <w:tcPr>
            <w:tcW w:w="1435" w:type="dxa"/>
            <w:gridSpan w:val="2"/>
            <w:tcBorders>
              <w:top w:val="single" w:color="auto" w:sz="6" w:space="0"/>
              <w:left w:val="single" w:color="auto" w:sz="6" w:space="0"/>
              <w:bottom w:val="single" w:color="auto" w:sz="6" w:space="0"/>
              <w:right w:val="single" w:color="auto" w:sz="6" w:space="0"/>
            </w:tcBorders>
            <w:vAlign w:val="center"/>
          </w:tcPr>
          <w:p w14:paraId="17E8648A">
            <w:pPr>
              <w:topLinePunct/>
              <w:spacing w:line="440" w:lineRule="exact"/>
              <w:jc w:val="center"/>
              <w:rPr>
                <w:rFonts w:hint="eastAsia" w:ascii="仿宋" w:hAnsi="仿宋" w:eastAsia="仿宋" w:cs="仿宋"/>
                <w:color w:val="auto"/>
                <w:sz w:val="24"/>
                <w:szCs w:val="24"/>
                <w:highlight w:val="none"/>
              </w:rPr>
            </w:pPr>
          </w:p>
        </w:tc>
        <w:tc>
          <w:tcPr>
            <w:tcW w:w="1372" w:type="dxa"/>
            <w:gridSpan w:val="2"/>
            <w:tcBorders>
              <w:top w:val="single" w:color="auto" w:sz="6" w:space="0"/>
              <w:left w:val="single" w:color="auto" w:sz="6" w:space="0"/>
              <w:bottom w:val="single" w:color="auto" w:sz="6" w:space="0"/>
              <w:right w:val="single" w:color="auto" w:sz="6" w:space="0"/>
            </w:tcBorders>
            <w:vAlign w:val="center"/>
          </w:tcPr>
          <w:p w14:paraId="7719018F">
            <w:pPr>
              <w:topLinePunct/>
              <w:spacing w:line="440" w:lineRule="exact"/>
              <w:ind w:firstLine="120" w:firstLineChars="5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注册地址</w:t>
            </w:r>
          </w:p>
        </w:tc>
        <w:tc>
          <w:tcPr>
            <w:tcW w:w="3229" w:type="dxa"/>
            <w:gridSpan w:val="2"/>
            <w:tcBorders>
              <w:top w:val="single" w:color="auto" w:sz="6" w:space="0"/>
              <w:left w:val="single" w:color="auto" w:sz="6" w:space="0"/>
              <w:bottom w:val="single" w:color="auto" w:sz="6" w:space="0"/>
              <w:right w:val="double" w:color="auto" w:sz="4" w:space="0"/>
            </w:tcBorders>
            <w:vAlign w:val="center"/>
          </w:tcPr>
          <w:p w14:paraId="54B483DD">
            <w:pPr>
              <w:topLinePunct/>
              <w:spacing w:line="440" w:lineRule="exact"/>
              <w:ind w:firstLine="120" w:firstLineChars="50"/>
              <w:jc w:val="center"/>
              <w:rPr>
                <w:rFonts w:hint="eastAsia" w:ascii="仿宋" w:hAnsi="仿宋" w:eastAsia="仿宋" w:cs="仿宋"/>
                <w:color w:val="auto"/>
                <w:sz w:val="24"/>
                <w:szCs w:val="24"/>
                <w:highlight w:val="none"/>
              </w:rPr>
            </w:pPr>
          </w:p>
        </w:tc>
      </w:tr>
      <w:tr w14:paraId="1E76C0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717" w:type="dxa"/>
            <w:vMerge w:val="continue"/>
            <w:tcBorders>
              <w:top w:val="single" w:color="auto" w:sz="6" w:space="0"/>
              <w:left w:val="double" w:color="auto" w:sz="4" w:space="0"/>
              <w:bottom w:val="single" w:color="auto" w:sz="6" w:space="0"/>
              <w:right w:val="single" w:color="auto" w:sz="6" w:space="0"/>
            </w:tcBorders>
            <w:vAlign w:val="center"/>
          </w:tcPr>
          <w:p w14:paraId="4A3EB2A5">
            <w:pPr>
              <w:topLinePunct/>
              <w:spacing w:line="440" w:lineRule="exact"/>
              <w:jc w:val="center"/>
              <w:rPr>
                <w:rFonts w:hint="eastAsia" w:ascii="仿宋" w:hAnsi="仿宋" w:eastAsia="仿宋" w:cs="仿宋"/>
                <w:color w:val="auto"/>
                <w:sz w:val="24"/>
                <w:szCs w:val="24"/>
                <w:highlight w:val="none"/>
              </w:rPr>
            </w:pPr>
          </w:p>
        </w:tc>
        <w:tc>
          <w:tcPr>
            <w:tcW w:w="2037" w:type="dxa"/>
            <w:gridSpan w:val="3"/>
            <w:tcBorders>
              <w:top w:val="single" w:color="auto" w:sz="6" w:space="0"/>
              <w:left w:val="single" w:color="auto" w:sz="6" w:space="0"/>
              <w:bottom w:val="single" w:color="auto" w:sz="6" w:space="0"/>
              <w:right w:val="single" w:color="auto" w:sz="6" w:space="0"/>
            </w:tcBorders>
            <w:vAlign w:val="center"/>
          </w:tcPr>
          <w:p w14:paraId="4099AD18">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发证机关</w:t>
            </w:r>
          </w:p>
        </w:tc>
        <w:tc>
          <w:tcPr>
            <w:tcW w:w="1435" w:type="dxa"/>
            <w:gridSpan w:val="2"/>
            <w:tcBorders>
              <w:top w:val="single" w:color="auto" w:sz="6" w:space="0"/>
              <w:left w:val="single" w:color="auto" w:sz="6" w:space="0"/>
              <w:bottom w:val="single" w:color="auto" w:sz="6" w:space="0"/>
              <w:right w:val="single" w:color="auto" w:sz="6" w:space="0"/>
            </w:tcBorders>
            <w:vAlign w:val="center"/>
          </w:tcPr>
          <w:p w14:paraId="7246E8E2">
            <w:pPr>
              <w:topLinePunct/>
              <w:spacing w:line="440" w:lineRule="exact"/>
              <w:jc w:val="center"/>
              <w:rPr>
                <w:rFonts w:hint="eastAsia" w:ascii="仿宋" w:hAnsi="仿宋" w:eastAsia="仿宋" w:cs="仿宋"/>
                <w:color w:val="auto"/>
                <w:sz w:val="24"/>
                <w:szCs w:val="24"/>
                <w:highlight w:val="none"/>
              </w:rPr>
            </w:pPr>
          </w:p>
        </w:tc>
        <w:tc>
          <w:tcPr>
            <w:tcW w:w="1372" w:type="dxa"/>
            <w:gridSpan w:val="2"/>
            <w:tcBorders>
              <w:top w:val="single" w:color="auto" w:sz="6" w:space="0"/>
              <w:left w:val="single" w:color="auto" w:sz="6" w:space="0"/>
              <w:bottom w:val="single" w:color="auto" w:sz="6" w:space="0"/>
              <w:right w:val="single" w:color="auto" w:sz="6" w:space="0"/>
            </w:tcBorders>
            <w:vAlign w:val="center"/>
          </w:tcPr>
          <w:p w14:paraId="657BB3C3">
            <w:pPr>
              <w:topLinePunct/>
              <w:spacing w:line="440" w:lineRule="exact"/>
              <w:ind w:firstLine="120" w:firstLineChars="5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发证日期</w:t>
            </w:r>
          </w:p>
        </w:tc>
        <w:tc>
          <w:tcPr>
            <w:tcW w:w="3229" w:type="dxa"/>
            <w:gridSpan w:val="2"/>
            <w:tcBorders>
              <w:top w:val="single" w:color="auto" w:sz="6" w:space="0"/>
              <w:left w:val="single" w:color="auto" w:sz="6" w:space="0"/>
              <w:bottom w:val="single" w:color="auto" w:sz="6" w:space="0"/>
              <w:right w:val="double" w:color="auto" w:sz="4" w:space="0"/>
            </w:tcBorders>
            <w:vAlign w:val="center"/>
          </w:tcPr>
          <w:p w14:paraId="115F3CD7">
            <w:pPr>
              <w:topLinePunct/>
              <w:spacing w:line="440" w:lineRule="exact"/>
              <w:ind w:firstLine="120" w:firstLineChars="50"/>
              <w:jc w:val="center"/>
              <w:rPr>
                <w:rFonts w:hint="eastAsia" w:ascii="仿宋" w:hAnsi="仿宋" w:eastAsia="仿宋" w:cs="仿宋"/>
                <w:color w:val="auto"/>
                <w:sz w:val="24"/>
                <w:szCs w:val="24"/>
                <w:highlight w:val="none"/>
              </w:rPr>
            </w:pPr>
          </w:p>
        </w:tc>
      </w:tr>
      <w:tr w14:paraId="1DCBFC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717" w:type="dxa"/>
            <w:vMerge w:val="continue"/>
            <w:tcBorders>
              <w:top w:val="single" w:color="auto" w:sz="6" w:space="0"/>
              <w:left w:val="double" w:color="auto" w:sz="4" w:space="0"/>
              <w:bottom w:val="single" w:color="auto" w:sz="6" w:space="0"/>
              <w:right w:val="single" w:color="auto" w:sz="6" w:space="0"/>
            </w:tcBorders>
            <w:vAlign w:val="center"/>
          </w:tcPr>
          <w:p w14:paraId="4653B049">
            <w:pPr>
              <w:topLinePunct/>
              <w:spacing w:line="440" w:lineRule="exact"/>
              <w:jc w:val="center"/>
              <w:rPr>
                <w:rFonts w:hint="eastAsia" w:ascii="仿宋" w:hAnsi="仿宋" w:eastAsia="仿宋" w:cs="仿宋"/>
                <w:color w:val="auto"/>
                <w:sz w:val="24"/>
                <w:szCs w:val="24"/>
                <w:highlight w:val="none"/>
              </w:rPr>
            </w:pPr>
          </w:p>
        </w:tc>
        <w:tc>
          <w:tcPr>
            <w:tcW w:w="2037" w:type="dxa"/>
            <w:gridSpan w:val="3"/>
            <w:tcBorders>
              <w:top w:val="single" w:color="auto" w:sz="6" w:space="0"/>
              <w:left w:val="single" w:color="auto" w:sz="6" w:space="0"/>
              <w:bottom w:val="single" w:color="auto" w:sz="6" w:space="0"/>
              <w:right w:val="single" w:color="auto" w:sz="6" w:space="0"/>
            </w:tcBorders>
            <w:vAlign w:val="center"/>
          </w:tcPr>
          <w:p w14:paraId="3BA13080">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营业范围（主营）</w:t>
            </w:r>
          </w:p>
        </w:tc>
        <w:tc>
          <w:tcPr>
            <w:tcW w:w="6036" w:type="dxa"/>
            <w:gridSpan w:val="6"/>
            <w:tcBorders>
              <w:top w:val="single" w:color="auto" w:sz="6" w:space="0"/>
              <w:left w:val="single" w:color="auto" w:sz="6" w:space="0"/>
              <w:bottom w:val="single" w:color="auto" w:sz="6" w:space="0"/>
              <w:right w:val="double" w:color="auto" w:sz="4" w:space="0"/>
            </w:tcBorders>
            <w:vAlign w:val="center"/>
          </w:tcPr>
          <w:p w14:paraId="58BD88E7">
            <w:pPr>
              <w:topLinePunct/>
              <w:spacing w:line="440" w:lineRule="exact"/>
              <w:ind w:firstLine="120" w:firstLineChars="50"/>
              <w:jc w:val="center"/>
              <w:rPr>
                <w:rFonts w:hint="eastAsia" w:ascii="仿宋" w:hAnsi="仿宋" w:eastAsia="仿宋" w:cs="仿宋"/>
                <w:color w:val="auto"/>
                <w:sz w:val="24"/>
                <w:szCs w:val="24"/>
                <w:highlight w:val="none"/>
              </w:rPr>
            </w:pPr>
          </w:p>
        </w:tc>
      </w:tr>
      <w:tr w14:paraId="305761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717" w:type="dxa"/>
            <w:vMerge w:val="continue"/>
            <w:tcBorders>
              <w:top w:val="single" w:color="auto" w:sz="6" w:space="0"/>
              <w:left w:val="double" w:color="auto" w:sz="4" w:space="0"/>
              <w:bottom w:val="single" w:color="auto" w:sz="6" w:space="0"/>
              <w:right w:val="single" w:color="auto" w:sz="6" w:space="0"/>
            </w:tcBorders>
            <w:vAlign w:val="center"/>
          </w:tcPr>
          <w:p w14:paraId="1FAAA3F8">
            <w:pPr>
              <w:topLinePunct/>
              <w:spacing w:line="440" w:lineRule="exact"/>
              <w:jc w:val="center"/>
              <w:rPr>
                <w:rFonts w:hint="eastAsia" w:ascii="仿宋" w:hAnsi="仿宋" w:eastAsia="仿宋" w:cs="仿宋"/>
                <w:color w:val="auto"/>
                <w:sz w:val="24"/>
                <w:szCs w:val="24"/>
                <w:highlight w:val="none"/>
              </w:rPr>
            </w:pPr>
          </w:p>
        </w:tc>
        <w:tc>
          <w:tcPr>
            <w:tcW w:w="2037" w:type="dxa"/>
            <w:gridSpan w:val="3"/>
            <w:tcBorders>
              <w:top w:val="single" w:color="auto" w:sz="6" w:space="0"/>
              <w:left w:val="single" w:color="auto" w:sz="6" w:space="0"/>
              <w:bottom w:val="single" w:color="auto" w:sz="6" w:space="0"/>
              <w:right w:val="single" w:color="auto" w:sz="6" w:space="0"/>
            </w:tcBorders>
            <w:vAlign w:val="center"/>
          </w:tcPr>
          <w:p w14:paraId="79BC2216">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营业范围（兼营）</w:t>
            </w:r>
          </w:p>
        </w:tc>
        <w:tc>
          <w:tcPr>
            <w:tcW w:w="6036" w:type="dxa"/>
            <w:gridSpan w:val="6"/>
            <w:tcBorders>
              <w:top w:val="single" w:color="auto" w:sz="6" w:space="0"/>
              <w:left w:val="single" w:color="auto" w:sz="6" w:space="0"/>
              <w:bottom w:val="single" w:color="auto" w:sz="6" w:space="0"/>
              <w:right w:val="double" w:color="auto" w:sz="4" w:space="0"/>
            </w:tcBorders>
            <w:vAlign w:val="center"/>
          </w:tcPr>
          <w:p w14:paraId="0F3773ED">
            <w:pPr>
              <w:topLinePunct/>
              <w:spacing w:line="440" w:lineRule="exact"/>
              <w:ind w:firstLine="120" w:firstLineChars="50"/>
              <w:jc w:val="center"/>
              <w:rPr>
                <w:rFonts w:hint="eastAsia" w:ascii="仿宋" w:hAnsi="仿宋" w:eastAsia="仿宋" w:cs="仿宋"/>
                <w:color w:val="auto"/>
                <w:sz w:val="24"/>
                <w:szCs w:val="24"/>
                <w:highlight w:val="none"/>
              </w:rPr>
            </w:pPr>
          </w:p>
        </w:tc>
      </w:tr>
      <w:tr w14:paraId="0BD59F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7" w:hRule="atLeast"/>
          <w:jc w:val="center"/>
        </w:trPr>
        <w:tc>
          <w:tcPr>
            <w:tcW w:w="2754" w:type="dxa"/>
            <w:gridSpan w:val="4"/>
            <w:tcBorders>
              <w:top w:val="single" w:color="auto" w:sz="6" w:space="0"/>
              <w:left w:val="double" w:color="auto" w:sz="4" w:space="0"/>
              <w:bottom w:val="single" w:color="auto" w:sz="6" w:space="0"/>
              <w:right w:val="single" w:color="auto" w:sz="6" w:space="0"/>
            </w:tcBorders>
            <w:vAlign w:val="center"/>
          </w:tcPr>
          <w:p w14:paraId="1A768B68">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基本账户开户行及账号</w:t>
            </w:r>
          </w:p>
        </w:tc>
        <w:tc>
          <w:tcPr>
            <w:tcW w:w="6036" w:type="dxa"/>
            <w:gridSpan w:val="6"/>
            <w:tcBorders>
              <w:top w:val="single" w:color="auto" w:sz="6" w:space="0"/>
              <w:left w:val="single" w:color="auto" w:sz="6" w:space="0"/>
              <w:bottom w:val="single" w:color="auto" w:sz="6" w:space="0"/>
              <w:right w:val="double" w:color="auto" w:sz="4" w:space="0"/>
            </w:tcBorders>
            <w:vAlign w:val="center"/>
          </w:tcPr>
          <w:p w14:paraId="3A665A26">
            <w:pPr>
              <w:topLinePunct/>
              <w:spacing w:line="440" w:lineRule="exact"/>
              <w:jc w:val="center"/>
              <w:rPr>
                <w:rFonts w:hint="eastAsia" w:ascii="仿宋" w:hAnsi="仿宋" w:eastAsia="仿宋" w:cs="仿宋"/>
                <w:color w:val="auto"/>
                <w:sz w:val="24"/>
                <w:szCs w:val="24"/>
                <w:highlight w:val="none"/>
              </w:rPr>
            </w:pPr>
          </w:p>
        </w:tc>
      </w:tr>
      <w:tr w14:paraId="3F7B0F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7" w:hRule="atLeast"/>
          <w:jc w:val="center"/>
        </w:trPr>
        <w:tc>
          <w:tcPr>
            <w:tcW w:w="2754" w:type="dxa"/>
            <w:gridSpan w:val="4"/>
            <w:tcBorders>
              <w:top w:val="single" w:color="auto" w:sz="6" w:space="0"/>
              <w:left w:val="double" w:color="auto" w:sz="4" w:space="0"/>
              <w:bottom w:val="single" w:color="auto" w:sz="6" w:space="0"/>
              <w:right w:val="single" w:color="auto" w:sz="6" w:space="0"/>
            </w:tcBorders>
            <w:vAlign w:val="center"/>
          </w:tcPr>
          <w:p w14:paraId="7DDDCCB5">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税务登记机关</w:t>
            </w:r>
          </w:p>
        </w:tc>
        <w:tc>
          <w:tcPr>
            <w:tcW w:w="6036" w:type="dxa"/>
            <w:gridSpan w:val="6"/>
            <w:tcBorders>
              <w:top w:val="single" w:color="auto" w:sz="6" w:space="0"/>
              <w:left w:val="single" w:color="auto" w:sz="6" w:space="0"/>
              <w:bottom w:val="single" w:color="auto" w:sz="6" w:space="0"/>
              <w:right w:val="double" w:color="auto" w:sz="4" w:space="0"/>
            </w:tcBorders>
            <w:vAlign w:val="center"/>
          </w:tcPr>
          <w:p w14:paraId="42056A6C">
            <w:pPr>
              <w:topLinePunct/>
              <w:spacing w:line="440" w:lineRule="exact"/>
              <w:jc w:val="center"/>
              <w:rPr>
                <w:rFonts w:hint="eastAsia" w:ascii="仿宋" w:hAnsi="仿宋" w:eastAsia="仿宋" w:cs="仿宋"/>
                <w:color w:val="auto"/>
                <w:sz w:val="24"/>
                <w:szCs w:val="24"/>
                <w:highlight w:val="none"/>
              </w:rPr>
            </w:pPr>
          </w:p>
        </w:tc>
      </w:tr>
      <w:tr w14:paraId="0DB180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8" w:hRule="atLeast"/>
          <w:jc w:val="center"/>
        </w:trPr>
        <w:tc>
          <w:tcPr>
            <w:tcW w:w="3601" w:type="dxa"/>
            <w:gridSpan w:val="5"/>
            <w:tcBorders>
              <w:top w:val="single" w:color="auto" w:sz="6" w:space="0"/>
              <w:left w:val="double" w:color="auto" w:sz="4" w:space="0"/>
              <w:bottom w:val="single" w:color="auto" w:sz="6" w:space="0"/>
              <w:right w:val="single" w:color="auto" w:sz="6" w:space="0"/>
            </w:tcBorders>
            <w:vAlign w:val="center"/>
          </w:tcPr>
          <w:p w14:paraId="4540EF1A">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资质名称</w:t>
            </w:r>
          </w:p>
        </w:tc>
        <w:tc>
          <w:tcPr>
            <w:tcW w:w="881" w:type="dxa"/>
            <w:gridSpan w:val="2"/>
            <w:tcBorders>
              <w:top w:val="single" w:color="auto" w:sz="6" w:space="0"/>
              <w:left w:val="single" w:color="auto" w:sz="6" w:space="0"/>
              <w:bottom w:val="single" w:color="auto" w:sz="6" w:space="0"/>
              <w:right w:val="single" w:color="auto" w:sz="6" w:space="0"/>
            </w:tcBorders>
            <w:vAlign w:val="center"/>
          </w:tcPr>
          <w:p w14:paraId="3F1A1DA0">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等级</w:t>
            </w:r>
          </w:p>
        </w:tc>
        <w:tc>
          <w:tcPr>
            <w:tcW w:w="1079" w:type="dxa"/>
            <w:tcBorders>
              <w:top w:val="single" w:color="auto" w:sz="6" w:space="0"/>
              <w:left w:val="single" w:color="auto" w:sz="6" w:space="0"/>
              <w:bottom w:val="single" w:color="auto" w:sz="6" w:space="0"/>
              <w:right w:val="single" w:color="auto" w:sz="6" w:space="0"/>
            </w:tcBorders>
            <w:vAlign w:val="center"/>
          </w:tcPr>
          <w:p w14:paraId="2897C5DB">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发证</w:t>
            </w:r>
          </w:p>
          <w:p w14:paraId="7D4752EF">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机关</w:t>
            </w:r>
          </w:p>
        </w:tc>
        <w:tc>
          <w:tcPr>
            <w:tcW w:w="3229" w:type="dxa"/>
            <w:gridSpan w:val="2"/>
            <w:tcBorders>
              <w:top w:val="single" w:color="auto" w:sz="6" w:space="0"/>
              <w:left w:val="single" w:color="auto" w:sz="6" w:space="0"/>
              <w:bottom w:val="single" w:color="auto" w:sz="6" w:space="0"/>
              <w:right w:val="double" w:color="auto" w:sz="4" w:space="0"/>
            </w:tcBorders>
            <w:vAlign w:val="center"/>
          </w:tcPr>
          <w:p w14:paraId="1A2F3F40">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有效期</w:t>
            </w:r>
          </w:p>
        </w:tc>
      </w:tr>
      <w:tr w14:paraId="43B356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8" w:hRule="atLeast"/>
          <w:jc w:val="center"/>
        </w:trPr>
        <w:tc>
          <w:tcPr>
            <w:tcW w:w="3601" w:type="dxa"/>
            <w:gridSpan w:val="5"/>
            <w:tcBorders>
              <w:top w:val="single" w:color="auto" w:sz="6" w:space="0"/>
              <w:left w:val="double" w:color="auto" w:sz="4" w:space="0"/>
              <w:bottom w:val="single" w:color="auto" w:sz="6" w:space="0"/>
              <w:right w:val="single" w:color="auto" w:sz="6" w:space="0"/>
            </w:tcBorders>
            <w:vAlign w:val="center"/>
          </w:tcPr>
          <w:p w14:paraId="04BFFFED">
            <w:pPr>
              <w:topLinePunct/>
              <w:spacing w:line="440" w:lineRule="exact"/>
              <w:jc w:val="center"/>
              <w:rPr>
                <w:rFonts w:hint="eastAsia" w:ascii="仿宋" w:hAnsi="仿宋" w:eastAsia="仿宋" w:cs="仿宋"/>
                <w:color w:val="auto"/>
                <w:sz w:val="24"/>
                <w:szCs w:val="24"/>
                <w:highlight w:val="none"/>
              </w:rPr>
            </w:pPr>
          </w:p>
        </w:tc>
        <w:tc>
          <w:tcPr>
            <w:tcW w:w="881" w:type="dxa"/>
            <w:gridSpan w:val="2"/>
            <w:tcBorders>
              <w:top w:val="single" w:color="auto" w:sz="6" w:space="0"/>
              <w:left w:val="single" w:color="auto" w:sz="6" w:space="0"/>
              <w:bottom w:val="single" w:color="auto" w:sz="6" w:space="0"/>
              <w:right w:val="single" w:color="auto" w:sz="6" w:space="0"/>
            </w:tcBorders>
            <w:vAlign w:val="center"/>
          </w:tcPr>
          <w:p w14:paraId="59D3540E">
            <w:pPr>
              <w:topLinePunct/>
              <w:spacing w:line="440" w:lineRule="exact"/>
              <w:jc w:val="center"/>
              <w:rPr>
                <w:rFonts w:hint="eastAsia" w:ascii="仿宋" w:hAnsi="仿宋" w:eastAsia="仿宋" w:cs="仿宋"/>
                <w:color w:val="auto"/>
                <w:sz w:val="24"/>
                <w:szCs w:val="24"/>
                <w:highlight w:val="none"/>
              </w:rPr>
            </w:pPr>
          </w:p>
        </w:tc>
        <w:tc>
          <w:tcPr>
            <w:tcW w:w="1079" w:type="dxa"/>
            <w:tcBorders>
              <w:top w:val="single" w:color="auto" w:sz="6" w:space="0"/>
              <w:left w:val="single" w:color="auto" w:sz="6" w:space="0"/>
              <w:bottom w:val="single" w:color="auto" w:sz="6" w:space="0"/>
              <w:right w:val="single" w:color="auto" w:sz="6" w:space="0"/>
            </w:tcBorders>
            <w:vAlign w:val="center"/>
          </w:tcPr>
          <w:p w14:paraId="6708710A">
            <w:pPr>
              <w:topLinePunct/>
              <w:spacing w:line="440" w:lineRule="exact"/>
              <w:jc w:val="center"/>
              <w:rPr>
                <w:rFonts w:hint="eastAsia" w:ascii="仿宋" w:hAnsi="仿宋" w:eastAsia="仿宋" w:cs="仿宋"/>
                <w:color w:val="auto"/>
                <w:sz w:val="24"/>
                <w:szCs w:val="24"/>
                <w:highlight w:val="none"/>
              </w:rPr>
            </w:pPr>
          </w:p>
        </w:tc>
        <w:tc>
          <w:tcPr>
            <w:tcW w:w="3229" w:type="dxa"/>
            <w:gridSpan w:val="2"/>
            <w:tcBorders>
              <w:top w:val="single" w:color="auto" w:sz="6" w:space="0"/>
              <w:left w:val="single" w:color="auto" w:sz="6" w:space="0"/>
              <w:bottom w:val="single" w:color="auto" w:sz="6" w:space="0"/>
              <w:right w:val="double" w:color="auto" w:sz="4" w:space="0"/>
            </w:tcBorders>
            <w:vAlign w:val="center"/>
          </w:tcPr>
          <w:p w14:paraId="048D7525">
            <w:pPr>
              <w:topLinePunct/>
              <w:spacing w:line="440" w:lineRule="exact"/>
              <w:jc w:val="center"/>
              <w:rPr>
                <w:rFonts w:hint="eastAsia" w:ascii="仿宋" w:hAnsi="仿宋" w:eastAsia="仿宋" w:cs="仿宋"/>
                <w:color w:val="auto"/>
                <w:sz w:val="24"/>
                <w:szCs w:val="24"/>
                <w:highlight w:val="none"/>
              </w:rPr>
            </w:pPr>
          </w:p>
        </w:tc>
      </w:tr>
      <w:tr w14:paraId="39C375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8" w:hRule="atLeast"/>
          <w:jc w:val="center"/>
        </w:trPr>
        <w:tc>
          <w:tcPr>
            <w:tcW w:w="3601" w:type="dxa"/>
            <w:gridSpan w:val="5"/>
            <w:tcBorders>
              <w:top w:val="single" w:color="auto" w:sz="6" w:space="0"/>
              <w:left w:val="double" w:color="auto" w:sz="4" w:space="0"/>
              <w:bottom w:val="single" w:color="auto" w:sz="6" w:space="0"/>
              <w:right w:val="single" w:color="auto" w:sz="6" w:space="0"/>
            </w:tcBorders>
            <w:vAlign w:val="center"/>
          </w:tcPr>
          <w:p w14:paraId="24B9E7F7">
            <w:pPr>
              <w:topLinePunct/>
              <w:spacing w:line="440" w:lineRule="exact"/>
              <w:jc w:val="center"/>
              <w:rPr>
                <w:rFonts w:hint="eastAsia" w:ascii="仿宋" w:hAnsi="仿宋" w:eastAsia="仿宋" w:cs="仿宋"/>
                <w:color w:val="auto"/>
                <w:sz w:val="24"/>
                <w:szCs w:val="24"/>
                <w:highlight w:val="none"/>
              </w:rPr>
            </w:pPr>
          </w:p>
        </w:tc>
        <w:tc>
          <w:tcPr>
            <w:tcW w:w="881" w:type="dxa"/>
            <w:gridSpan w:val="2"/>
            <w:tcBorders>
              <w:top w:val="single" w:color="auto" w:sz="6" w:space="0"/>
              <w:left w:val="single" w:color="auto" w:sz="6" w:space="0"/>
              <w:bottom w:val="single" w:color="auto" w:sz="6" w:space="0"/>
              <w:right w:val="single" w:color="auto" w:sz="6" w:space="0"/>
            </w:tcBorders>
            <w:vAlign w:val="center"/>
          </w:tcPr>
          <w:p w14:paraId="197C9EAA">
            <w:pPr>
              <w:topLinePunct/>
              <w:spacing w:line="440" w:lineRule="exact"/>
              <w:jc w:val="center"/>
              <w:rPr>
                <w:rFonts w:hint="eastAsia" w:ascii="仿宋" w:hAnsi="仿宋" w:eastAsia="仿宋" w:cs="仿宋"/>
                <w:color w:val="auto"/>
                <w:sz w:val="24"/>
                <w:szCs w:val="24"/>
                <w:highlight w:val="none"/>
              </w:rPr>
            </w:pPr>
          </w:p>
        </w:tc>
        <w:tc>
          <w:tcPr>
            <w:tcW w:w="1079" w:type="dxa"/>
            <w:tcBorders>
              <w:top w:val="single" w:color="auto" w:sz="6" w:space="0"/>
              <w:left w:val="single" w:color="auto" w:sz="6" w:space="0"/>
              <w:bottom w:val="single" w:color="auto" w:sz="6" w:space="0"/>
              <w:right w:val="single" w:color="auto" w:sz="6" w:space="0"/>
            </w:tcBorders>
            <w:vAlign w:val="center"/>
          </w:tcPr>
          <w:p w14:paraId="184F02F6">
            <w:pPr>
              <w:topLinePunct/>
              <w:spacing w:line="440" w:lineRule="exact"/>
              <w:jc w:val="center"/>
              <w:rPr>
                <w:rFonts w:hint="eastAsia" w:ascii="仿宋" w:hAnsi="仿宋" w:eastAsia="仿宋" w:cs="仿宋"/>
                <w:color w:val="auto"/>
                <w:sz w:val="24"/>
                <w:szCs w:val="24"/>
                <w:highlight w:val="none"/>
              </w:rPr>
            </w:pPr>
          </w:p>
        </w:tc>
        <w:tc>
          <w:tcPr>
            <w:tcW w:w="3229" w:type="dxa"/>
            <w:gridSpan w:val="2"/>
            <w:tcBorders>
              <w:top w:val="single" w:color="auto" w:sz="6" w:space="0"/>
              <w:left w:val="single" w:color="auto" w:sz="6" w:space="0"/>
              <w:bottom w:val="single" w:color="auto" w:sz="6" w:space="0"/>
              <w:right w:val="double" w:color="auto" w:sz="4" w:space="0"/>
            </w:tcBorders>
            <w:vAlign w:val="center"/>
          </w:tcPr>
          <w:p w14:paraId="61D13701">
            <w:pPr>
              <w:topLinePunct/>
              <w:spacing w:line="440" w:lineRule="exact"/>
              <w:jc w:val="center"/>
              <w:rPr>
                <w:rFonts w:hint="eastAsia" w:ascii="仿宋" w:hAnsi="仿宋" w:eastAsia="仿宋" w:cs="仿宋"/>
                <w:color w:val="auto"/>
                <w:sz w:val="24"/>
                <w:szCs w:val="24"/>
                <w:highlight w:val="none"/>
              </w:rPr>
            </w:pPr>
          </w:p>
        </w:tc>
      </w:tr>
      <w:tr w14:paraId="7FA742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8" w:hRule="atLeast"/>
          <w:jc w:val="center"/>
        </w:trPr>
        <w:tc>
          <w:tcPr>
            <w:tcW w:w="3601" w:type="dxa"/>
            <w:gridSpan w:val="5"/>
            <w:tcBorders>
              <w:top w:val="single" w:color="auto" w:sz="6" w:space="0"/>
              <w:left w:val="double" w:color="auto" w:sz="4" w:space="0"/>
              <w:bottom w:val="single" w:color="auto" w:sz="6" w:space="0"/>
              <w:right w:val="single" w:color="auto" w:sz="6" w:space="0"/>
            </w:tcBorders>
            <w:vAlign w:val="center"/>
          </w:tcPr>
          <w:p w14:paraId="6C77ABE6">
            <w:pPr>
              <w:topLinePunct/>
              <w:spacing w:line="440" w:lineRule="exact"/>
              <w:jc w:val="center"/>
              <w:rPr>
                <w:rFonts w:hint="eastAsia" w:ascii="仿宋" w:hAnsi="仿宋" w:eastAsia="仿宋" w:cs="仿宋"/>
                <w:color w:val="auto"/>
                <w:sz w:val="24"/>
                <w:szCs w:val="24"/>
                <w:highlight w:val="none"/>
              </w:rPr>
            </w:pPr>
          </w:p>
        </w:tc>
        <w:tc>
          <w:tcPr>
            <w:tcW w:w="881" w:type="dxa"/>
            <w:gridSpan w:val="2"/>
            <w:tcBorders>
              <w:top w:val="single" w:color="auto" w:sz="6" w:space="0"/>
              <w:left w:val="single" w:color="auto" w:sz="6" w:space="0"/>
              <w:bottom w:val="single" w:color="auto" w:sz="6" w:space="0"/>
              <w:right w:val="single" w:color="auto" w:sz="6" w:space="0"/>
            </w:tcBorders>
            <w:vAlign w:val="center"/>
          </w:tcPr>
          <w:p w14:paraId="1811FF63">
            <w:pPr>
              <w:topLinePunct/>
              <w:spacing w:line="440" w:lineRule="exact"/>
              <w:jc w:val="center"/>
              <w:rPr>
                <w:rFonts w:hint="eastAsia" w:ascii="仿宋" w:hAnsi="仿宋" w:eastAsia="仿宋" w:cs="仿宋"/>
                <w:color w:val="auto"/>
                <w:sz w:val="24"/>
                <w:szCs w:val="24"/>
                <w:highlight w:val="none"/>
              </w:rPr>
            </w:pPr>
          </w:p>
        </w:tc>
        <w:tc>
          <w:tcPr>
            <w:tcW w:w="1079" w:type="dxa"/>
            <w:tcBorders>
              <w:top w:val="single" w:color="auto" w:sz="6" w:space="0"/>
              <w:left w:val="single" w:color="auto" w:sz="6" w:space="0"/>
              <w:bottom w:val="single" w:color="auto" w:sz="6" w:space="0"/>
              <w:right w:val="single" w:color="auto" w:sz="6" w:space="0"/>
            </w:tcBorders>
            <w:vAlign w:val="center"/>
          </w:tcPr>
          <w:p w14:paraId="784EE5AE">
            <w:pPr>
              <w:topLinePunct/>
              <w:spacing w:line="440" w:lineRule="exact"/>
              <w:jc w:val="center"/>
              <w:rPr>
                <w:rFonts w:hint="eastAsia" w:ascii="仿宋" w:hAnsi="仿宋" w:eastAsia="仿宋" w:cs="仿宋"/>
                <w:color w:val="auto"/>
                <w:sz w:val="24"/>
                <w:szCs w:val="24"/>
                <w:highlight w:val="none"/>
              </w:rPr>
            </w:pPr>
          </w:p>
        </w:tc>
        <w:tc>
          <w:tcPr>
            <w:tcW w:w="3229" w:type="dxa"/>
            <w:gridSpan w:val="2"/>
            <w:tcBorders>
              <w:top w:val="single" w:color="auto" w:sz="6" w:space="0"/>
              <w:left w:val="single" w:color="auto" w:sz="6" w:space="0"/>
              <w:bottom w:val="single" w:color="auto" w:sz="6" w:space="0"/>
              <w:right w:val="double" w:color="auto" w:sz="4" w:space="0"/>
            </w:tcBorders>
            <w:vAlign w:val="center"/>
          </w:tcPr>
          <w:p w14:paraId="1DF7B091">
            <w:pPr>
              <w:topLinePunct/>
              <w:spacing w:line="440" w:lineRule="exact"/>
              <w:jc w:val="center"/>
              <w:rPr>
                <w:rFonts w:hint="eastAsia" w:ascii="仿宋" w:hAnsi="仿宋" w:eastAsia="仿宋" w:cs="仿宋"/>
                <w:color w:val="auto"/>
                <w:sz w:val="24"/>
                <w:szCs w:val="24"/>
                <w:highlight w:val="none"/>
              </w:rPr>
            </w:pPr>
          </w:p>
        </w:tc>
      </w:tr>
      <w:tr w14:paraId="571FF1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63" w:hRule="atLeast"/>
          <w:jc w:val="center"/>
        </w:trPr>
        <w:tc>
          <w:tcPr>
            <w:tcW w:w="1254" w:type="dxa"/>
            <w:gridSpan w:val="2"/>
            <w:tcBorders>
              <w:top w:val="single" w:color="auto" w:sz="6" w:space="0"/>
              <w:left w:val="double" w:color="auto" w:sz="4" w:space="0"/>
              <w:bottom w:val="double" w:color="auto" w:sz="4" w:space="0"/>
              <w:right w:val="single" w:color="auto" w:sz="6" w:space="0"/>
            </w:tcBorders>
            <w:vAlign w:val="center"/>
          </w:tcPr>
          <w:p w14:paraId="797DBC66">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c>
          <w:tcPr>
            <w:tcW w:w="7536" w:type="dxa"/>
            <w:gridSpan w:val="8"/>
            <w:tcBorders>
              <w:top w:val="single" w:color="auto" w:sz="6" w:space="0"/>
              <w:left w:val="single" w:color="auto" w:sz="6" w:space="0"/>
              <w:bottom w:val="double" w:color="auto" w:sz="4" w:space="0"/>
              <w:right w:val="double" w:color="auto" w:sz="4" w:space="0"/>
            </w:tcBorders>
            <w:vAlign w:val="center"/>
          </w:tcPr>
          <w:p w14:paraId="494BF766">
            <w:pPr>
              <w:topLinePunct/>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附《营业执照》</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资质证书、安全生产许可证</w:t>
            </w:r>
            <w:r>
              <w:rPr>
                <w:rFonts w:hint="eastAsia" w:ascii="仿宋" w:hAnsi="仿宋" w:eastAsia="仿宋" w:cs="仿宋"/>
                <w:color w:val="auto"/>
                <w:sz w:val="24"/>
                <w:szCs w:val="24"/>
                <w:highlight w:val="none"/>
              </w:rPr>
              <w:t>（副本）复印件。</w:t>
            </w:r>
          </w:p>
        </w:tc>
      </w:tr>
    </w:tbl>
    <w:p w14:paraId="181D7274">
      <w:pPr>
        <w:keepNext w:val="0"/>
        <w:keepLines w:val="0"/>
        <w:pageBreakBefore w:val="0"/>
        <w:widowControl/>
        <w:kinsoku/>
        <w:wordWrap/>
        <w:overflowPunct/>
        <w:topLinePunct w:val="0"/>
        <w:autoSpaceDE/>
        <w:autoSpaceDN/>
        <w:bidi w:val="0"/>
        <w:spacing w:line="480" w:lineRule="exact"/>
        <w:rPr>
          <w:rFonts w:ascii="仿宋" w:hAnsi="仿宋" w:eastAsia="仿宋"/>
          <w:color w:val="auto"/>
          <w:kern w:val="0"/>
          <w:sz w:val="28"/>
          <w:szCs w:val="28"/>
          <w:highlight w:val="none"/>
        </w:rPr>
      </w:pPr>
    </w:p>
    <w:p w14:paraId="64ECABC2">
      <w:pPr>
        <w:keepNext w:val="0"/>
        <w:keepLines w:val="0"/>
        <w:pageBreakBefore w:val="0"/>
        <w:widowControl/>
        <w:kinsoku/>
        <w:wordWrap/>
        <w:overflowPunct/>
        <w:topLinePunct w:val="0"/>
        <w:autoSpaceDE/>
        <w:autoSpaceDN/>
        <w:bidi w:val="0"/>
        <w:spacing w:line="480" w:lineRule="exact"/>
        <w:ind w:firstLine="4760" w:firstLineChars="170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lang w:val="en-US" w:eastAsia="zh-CN"/>
        </w:rPr>
        <w:t>参选</w:t>
      </w:r>
      <w:r>
        <w:rPr>
          <w:rFonts w:hint="eastAsia" w:ascii="仿宋" w:hAnsi="仿宋" w:eastAsia="仿宋"/>
          <w:color w:val="auto"/>
          <w:kern w:val="0"/>
          <w:sz w:val="28"/>
          <w:szCs w:val="28"/>
          <w:highlight w:val="none"/>
        </w:rPr>
        <w:t>单位（公章）：</w:t>
      </w:r>
    </w:p>
    <w:p w14:paraId="67329D9A">
      <w:pPr>
        <w:keepNext w:val="0"/>
        <w:keepLines w:val="0"/>
        <w:pageBreakBefore w:val="0"/>
        <w:widowControl/>
        <w:kinsoku/>
        <w:wordWrap/>
        <w:overflowPunct/>
        <w:topLinePunct w:val="0"/>
        <w:autoSpaceDE/>
        <w:autoSpaceDN/>
        <w:bidi w:val="0"/>
        <w:spacing w:line="480" w:lineRule="exact"/>
        <w:ind w:firstLine="4760" w:firstLineChars="170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法定代表人</w:t>
      </w:r>
      <w:r>
        <w:rPr>
          <w:rFonts w:hint="eastAsia" w:ascii="仿宋" w:hAnsi="仿宋" w:eastAsia="仿宋"/>
          <w:color w:val="auto"/>
          <w:kern w:val="0"/>
          <w:sz w:val="28"/>
          <w:szCs w:val="28"/>
          <w:highlight w:val="none"/>
          <w:lang w:eastAsia="zh-CN"/>
        </w:rPr>
        <w:t>（</w:t>
      </w:r>
      <w:r>
        <w:rPr>
          <w:rFonts w:hint="eastAsia" w:ascii="仿宋" w:hAnsi="仿宋" w:eastAsia="仿宋"/>
          <w:color w:val="auto"/>
          <w:kern w:val="0"/>
          <w:sz w:val="28"/>
          <w:szCs w:val="28"/>
          <w:highlight w:val="none"/>
          <w:lang w:val="en-US" w:eastAsia="zh-CN"/>
        </w:rPr>
        <w:t>签字</w:t>
      </w:r>
      <w:r>
        <w:rPr>
          <w:rFonts w:hint="eastAsia" w:ascii="仿宋" w:hAnsi="仿宋" w:eastAsia="仿宋"/>
          <w:color w:val="auto"/>
          <w:kern w:val="0"/>
          <w:sz w:val="28"/>
          <w:szCs w:val="28"/>
          <w:highlight w:val="none"/>
          <w:lang w:eastAsia="zh-CN"/>
        </w:rPr>
        <w:t>）</w:t>
      </w:r>
      <w:r>
        <w:rPr>
          <w:rFonts w:hint="eastAsia" w:ascii="仿宋" w:hAnsi="仿宋" w:eastAsia="仿宋"/>
          <w:color w:val="auto"/>
          <w:kern w:val="0"/>
          <w:sz w:val="28"/>
          <w:szCs w:val="28"/>
          <w:highlight w:val="none"/>
        </w:rPr>
        <w:t>：</w:t>
      </w:r>
    </w:p>
    <w:p w14:paraId="71E21CD3">
      <w:pPr>
        <w:keepNext w:val="0"/>
        <w:keepLines w:val="0"/>
        <w:pageBreakBefore w:val="0"/>
        <w:kinsoku/>
        <w:wordWrap/>
        <w:overflowPunct/>
        <w:topLinePunct w:val="0"/>
        <w:autoSpaceDE/>
        <w:autoSpaceDN/>
        <w:bidi w:val="0"/>
        <w:spacing w:line="480" w:lineRule="exact"/>
        <w:ind w:firstLine="4760" w:firstLineChars="1700"/>
        <w:rPr>
          <w:rFonts w:hint="eastAsia" w:ascii="宋体" w:hAnsi="宋体" w:eastAsia="宋体" w:cs="宋体"/>
          <w:b/>
          <w:bCs/>
          <w:color w:val="auto"/>
          <w:kern w:val="0"/>
          <w:sz w:val="28"/>
          <w:szCs w:val="28"/>
          <w:highlight w:val="none"/>
        </w:rPr>
      </w:pPr>
      <w:r>
        <w:rPr>
          <w:rFonts w:hint="eastAsia" w:ascii="仿宋" w:hAnsi="仿宋" w:eastAsia="仿宋"/>
          <w:color w:val="auto"/>
          <w:kern w:val="0"/>
          <w:sz w:val="28"/>
          <w:szCs w:val="28"/>
          <w:highlight w:val="none"/>
        </w:rPr>
        <w:t>日期：   年   月   日</w:t>
      </w:r>
    </w:p>
    <w:p w14:paraId="170AB95F">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rPr>
        <w:t>附件</w:t>
      </w:r>
      <w:r>
        <w:rPr>
          <w:rFonts w:hint="eastAsia" w:ascii="宋体" w:hAnsi="宋体" w:cs="宋体"/>
          <w:b/>
          <w:bCs/>
          <w:color w:val="auto"/>
          <w:kern w:val="0"/>
          <w:sz w:val="28"/>
          <w:szCs w:val="28"/>
          <w:highlight w:val="none"/>
          <w:lang w:val="en-US" w:eastAsia="zh-CN"/>
        </w:rPr>
        <w:t>6</w:t>
      </w:r>
    </w:p>
    <w:p w14:paraId="21F53E90">
      <w:pPr>
        <w:keepNext w:val="0"/>
        <w:keepLines w:val="0"/>
        <w:pageBreakBefore w:val="0"/>
        <w:widowControl/>
        <w:kinsoku/>
        <w:wordWrap/>
        <w:overflowPunct/>
        <w:topLinePunct w:val="0"/>
        <w:autoSpaceDE/>
        <w:autoSpaceDN/>
        <w:bidi w:val="0"/>
        <w:spacing w:line="480" w:lineRule="exact"/>
        <w:jc w:val="center"/>
        <w:rPr>
          <w:rFonts w:hint="eastAsia" w:ascii="黑体" w:hAnsi="黑体" w:eastAsia="黑体" w:cs="黑体"/>
          <w:b/>
          <w:bCs/>
          <w:color w:val="auto"/>
          <w:kern w:val="0"/>
          <w:sz w:val="40"/>
          <w:szCs w:val="40"/>
          <w:highlight w:val="none"/>
          <w:lang w:val="en-US" w:eastAsia="zh-CN"/>
        </w:rPr>
      </w:pPr>
      <w:r>
        <w:rPr>
          <w:rFonts w:hint="eastAsia" w:ascii="黑体" w:hAnsi="黑体" w:eastAsia="黑体" w:cs="黑体"/>
          <w:b/>
          <w:bCs/>
          <w:color w:val="auto"/>
          <w:kern w:val="0"/>
          <w:sz w:val="40"/>
          <w:szCs w:val="40"/>
          <w:highlight w:val="none"/>
        </w:rPr>
        <w:t>报价</w:t>
      </w:r>
      <w:r>
        <w:rPr>
          <w:rFonts w:hint="eastAsia" w:ascii="黑体" w:hAnsi="黑体" w:eastAsia="黑体" w:cs="黑体"/>
          <w:b/>
          <w:bCs/>
          <w:color w:val="auto"/>
          <w:kern w:val="0"/>
          <w:sz w:val="40"/>
          <w:szCs w:val="40"/>
          <w:highlight w:val="none"/>
          <w:lang w:val="en-US" w:eastAsia="zh-CN"/>
        </w:rPr>
        <w:t>一览表</w:t>
      </w:r>
    </w:p>
    <w:tbl>
      <w:tblPr>
        <w:tblStyle w:val="17"/>
        <w:tblW w:w="937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99"/>
        <w:gridCol w:w="7879"/>
      </w:tblGrid>
      <w:tr w14:paraId="544EA0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499" w:type="dxa"/>
            <w:tcBorders>
              <w:top w:val="double" w:color="auto" w:sz="4" w:space="0"/>
              <w:left w:val="double" w:color="auto" w:sz="4" w:space="0"/>
              <w:bottom w:val="single" w:color="auto" w:sz="6" w:space="0"/>
              <w:right w:val="single" w:color="auto" w:sz="6" w:space="0"/>
            </w:tcBorders>
            <w:vAlign w:val="center"/>
          </w:tcPr>
          <w:p w14:paraId="3DD21AF6">
            <w:pPr>
              <w:tabs>
                <w:tab w:val="left" w:pos="403"/>
                <w:tab w:val="center" w:pos="3781"/>
              </w:tabs>
              <w:spacing w:line="420" w:lineRule="exact"/>
              <w:ind w:right="-76" w:rightChars="-36"/>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项目名称</w:t>
            </w:r>
          </w:p>
        </w:tc>
        <w:tc>
          <w:tcPr>
            <w:tcW w:w="7879" w:type="dxa"/>
            <w:tcBorders>
              <w:top w:val="double" w:color="auto" w:sz="4" w:space="0"/>
              <w:left w:val="single" w:color="auto" w:sz="6" w:space="0"/>
              <w:bottom w:val="single" w:color="auto" w:sz="6" w:space="0"/>
              <w:right w:val="double" w:color="auto" w:sz="4" w:space="0"/>
            </w:tcBorders>
            <w:vAlign w:val="center"/>
          </w:tcPr>
          <w:p w14:paraId="35957001">
            <w:pPr>
              <w:spacing w:line="420" w:lineRule="exact"/>
              <w:jc w:val="both"/>
              <w:rPr>
                <w:rFonts w:hint="eastAsia" w:ascii="仿宋" w:hAnsi="仿宋" w:eastAsia="仿宋" w:cs="仿宋"/>
                <w:color w:val="auto"/>
                <w:sz w:val="28"/>
                <w:szCs w:val="28"/>
                <w:highlight w:val="none"/>
              </w:rPr>
            </w:pPr>
          </w:p>
        </w:tc>
      </w:tr>
      <w:tr w14:paraId="3DFBFE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1499" w:type="dxa"/>
            <w:tcBorders>
              <w:top w:val="single" w:color="auto" w:sz="6" w:space="0"/>
              <w:left w:val="double" w:color="auto" w:sz="4" w:space="0"/>
              <w:right w:val="single" w:color="auto" w:sz="6" w:space="0"/>
            </w:tcBorders>
            <w:vAlign w:val="center"/>
          </w:tcPr>
          <w:p w14:paraId="0C8B03BA">
            <w:pPr>
              <w:spacing w:line="42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工作</w:t>
            </w:r>
            <w:r>
              <w:rPr>
                <w:rFonts w:hint="eastAsia" w:ascii="仿宋" w:hAnsi="仿宋" w:eastAsia="仿宋" w:cs="仿宋"/>
                <w:color w:val="auto"/>
                <w:sz w:val="28"/>
                <w:szCs w:val="28"/>
                <w:highlight w:val="none"/>
              </w:rPr>
              <w:t>内容</w:t>
            </w:r>
          </w:p>
        </w:tc>
        <w:tc>
          <w:tcPr>
            <w:tcW w:w="7879" w:type="dxa"/>
            <w:tcBorders>
              <w:top w:val="single" w:color="auto" w:sz="6" w:space="0"/>
              <w:left w:val="single" w:color="auto" w:sz="6" w:space="0"/>
              <w:bottom w:val="single" w:color="auto" w:sz="6" w:space="0"/>
              <w:right w:val="double" w:color="auto" w:sz="4" w:space="0"/>
            </w:tcBorders>
            <w:vAlign w:val="center"/>
          </w:tcPr>
          <w:p w14:paraId="706C9544">
            <w:pPr>
              <w:adjustRightInd w:val="0"/>
              <w:snapToGrid w:val="0"/>
              <w:spacing w:line="380" w:lineRule="exact"/>
              <w:jc w:val="both"/>
              <w:rPr>
                <w:rFonts w:hint="default" w:ascii="仿宋" w:hAnsi="仿宋" w:eastAsia="仿宋" w:cs="仿宋"/>
                <w:color w:val="auto"/>
                <w:sz w:val="28"/>
                <w:szCs w:val="28"/>
                <w:highlight w:val="none"/>
                <w:lang w:val="en-US" w:eastAsia="zh-CN"/>
              </w:rPr>
            </w:pPr>
          </w:p>
        </w:tc>
      </w:tr>
      <w:tr w14:paraId="7D15A5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63" w:hRule="atLeast"/>
          <w:jc w:val="center"/>
        </w:trPr>
        <w:tc>
          <w:tcPr>
            <w:tcW w:w="1499" w:type="dxa"/>
            <w:tcBorders>
              <w:left w:val="double" w:color="auto" w:sz="4" w:space="0"/>
              <w:right w:val="single" w:color="auto" w:sz="6" w:space="0"/>
            </w:tcBorders>
            <w:vAlign w:val="center"/>
          </w:tcPr>
          <w:p w14:paraId="59F9B7DD">
            <w:pPr>
              <w:spacing w:line="42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投标报价</w:t>
            </w:r>
          </w:p>
        </w:tc>
        <w:tc>
          <w:tcPr>
            <w:tcW w:w="7879" w:type="dxa"/>
            <w:tcBorders>
              <w:top w:val="single" w:color="auto" w:sz="4" w:space="0"/>
              <w:left w:val="single" w:color="auto" w:sz="6" w:space="0"/>
              <w:bottom w:val="single" w:color="auto" w:sz="4" w:space="0"/>
              <w:right w:val="double" w:color="auto" w:sz="4" w:space="0"/>
            </w:tcBorders>
            <w:vAlign w:val="center"/>
          </w:tcPr>
          <w:p w14:paraId="0DFB1932">
            <w:pPr>
              <w:adjustRightInd w:val="0"/>
              <w:snapToGrid w:val="0"/>
              <w:spacing w:line="380" w:lineRule="exact"/>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大写：</w:t>
            </w:r>
          </w:p>
          <w:p w14:paraId="6242F46A">
            <w:pPr>
              <w:adjustRightInd w:val="0"/>
              <w:snapToGrid w:val="0"/>
              <w:spacing w:line="380" w:lineRule="exact"/>
              <w:jc w:val="both"/>
              <w:rPr>
                <w:rFonts w:hint="eastAsia" w:ascii="仿宋" w:hAnsi="仿宋" w:eastAsia="仿宋" w:cs="仿宋"/>
                <w:color w:val="auto"/>
                <w:sz w:val="28"/>
                <w:szCs w:val="28"/>
                <w:highlight w:val="none"/>
                <w:lang w:val="en-US" w:eastAsia="zh-CN"/>
              </w:rPr>
            </w:pPr>
          </w:p>
          <w:p w14:paraId="316A8AC0">
            <w:pPr>
              <w:adjustRightInd w:val="0"/>
              <w:snapToGrid w:val="0"/>
              <w:spacing w:line="380" w:lineRule="exact"/>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小写：</w:t>
            </w:r>
          </w:p>
        </w:tc>
      </w:tr>
      <w:tr w14:paraId="4AB9E1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1499" w:type="dxa"/>
            <w:tcBorders>
              <w:top w:val="single" w:color="auto" w:sz="6" w:space="0"/>
              <w:left w:val="double" w:color="auto" w:sz="4" w:space="0"/>
              <w:bottom w:val="single" w:color="auto" w:sz="6" w:space="0"/>
              <w:right w:val="single" w:color="auto" w:sz="6" w:space="0"/>
            </w:tcBorders>
            <w:vAlign w:val="center"/>
          </w:tcPr>
          <w:p w14:paraId="7DED9D9C">
            <w:pPr>
              <w:spacing w:line="42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工作</w:t>
            </w:r>
            <w:r>
              <w:rPr>
                <w:rFonts w:hint="eastAsia" w:ascii="仿宋" w:hAnsi="仿宋" w:eastAsia="仿宋" w:cs="仿宋"/>
                <w:color w:val="auto"/>
                <w:sz w:val="28"/>
                <w:szCs w:val="28"/>
                <w:highlight w:val="none"/>
              </w:rPr>
              <w:t>质量</w:t>
            </w:r>
          </w:p>
        </w:tc>
        <w:tc>
          <w:tcPr>
            <w:tcW w:w="7879" w:type="dxa"/>
            <w:tcBorders>
              <w:top w:val="single" w:color="auto" w:sz="6" w:space="0"/>
              <w:left w:val="single" w:color="auto" w:sz="6" w:space="0"/>
              <w:bottom w:val="single" w:color="auto" w:sz="6" w:space="0"/>
              <w:right w:val="double" w:color="auto" w:sz="4" w:space="0"/>
            </w:tcBorders>
            <w:vAlign w:val="center"/>
          </w:tcPr>
          <w:p w14:paraId="092E70EE">
            <w:pPr>
              <w:spacing w:line="420" w:lineRule="exact"/>
              <w:rPr>
                <w:rFonts w:hint="eastAsia" w:ascii="仿宋" w:hAnsi="仿宋" w:eastAsia="仿宋" w:cs="仿宋"/>
                <w:iCs/>
                <w:color w:val="auto"/>
                <w:sz w:val="28"/>
                <w:szCs w:val="28"/>
                <w:highlight w:val="none"/>
                <w:lang w:eastAsia="zh-CN"/>
              </w:rPr>
            </w:pPr>
            <w:r>
              <w:rPr>
                <w:rFonts w:hint="eastAsia" w:ascii="仿宋" w:hAnsi="仿宋" w:eastAsia="仿宋" w:cs="仿宋"/>
                <w:iCs/>
                <w:color w:val="auto"/>
                <w:sz w:val="28"/>
                <w:szCs w:val="28"/>
                <w:highlight w:val="none"/>
                <w:lang w:eastAsia="zh-CN"/>
              </w:rPr>
              <w:t>满足</w:t>
            </w:r>
            <w:r>
              <w:rPr>
                <w:rFonts w:hint="eastAsia" w:ascii="仿宋" w:hAnsi="仿宋" w:eastAsia="仿宋" w:cs="仿宋"/>
                <w:iCs/>
                <w:color w:val="auto"/>
                <w:sz w:val="28"/>
                <w:szCs w:val="28"/>
                <w:highlight w:val="none"/>
                <w:lang w:val="en-US" w:eastAsia="zh-CN"/>
              </w:rPr>
              <w:t>比选</w:t>
            </w:r>
            <w:r>
              <w:rPr>
                <w:rFonts w:hint="eastAsia" w:ascii="仿宋" w:hAnsi="仿宋" w:eastAsia="仿宋" w:cs="仿宋"/>
                <w:iCs/>
                <w:color w:val="auto"/>
                <w:sz w:val="28"/>
                <w:szCs w:val="28"/>
                <w:highlight w:val="none"/>
                <w:lang w:eastAsia="zh-CN"/>
              </w:rPr>
              <w:t>文件要求。</w:t>
            </w:r>
          </w:p>
        </w:tc>
      </w:tr>
      <w:tr w14:paraId="62351C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1499" w:type="dxa"/>
            <w:tcBorders>
              <w:top w:val="single" w:color="auto" w:sz="6" w:space="0"/>
              <w:left w:val="double" w:color="auto" w:sz="4" w:space="0"/>
              <w:bottom w:val="single" w:color="auto" w:sz="6" w:space="0"/>
              <w:right w:val="single" w:color="auto" w:sz="6" w:space="0"/>
            </w:tcBorders>
            <w:vAlign w:val="center"/>
          </w:tcPr>
          <w:p w14:paraId="164DBADA">
            <w:pPr>
              <w:spacing w:line="42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项目负</w:t>
            </w:r>
          </w:p>
          <w:p w14:paraId="0D15C101">
            <w:pPr>
              <w:spacing w:line="42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责人</w:t>
            </w:r>
          </w:p>
        </w:tc>
        <w:tc>
          <w:tcPr>
            <w:tcW w:w="7879" w:type="dxa"/>
            <w:tcBorders>
              <w:top w:val="single" w:color="auto" w:sz="6" w:space="0"/>
              <w:left w:val="single" w:color="auto" w:sz="6" w:space="0"/>
              <w:bottom w:val="single" w:color="auto" w:sz="6" w:space="0"/>
              <w:right w:val="double" w:color="auto" w:sz="4" w:space="0"/>
            </w:tcBorders>
            <w:vAlign w:val="center"/>
          </w:tcPr>
          <w:p w14:paraId="09DEDA1A">
            <w:pPr>
              <w:spacing w:line="420" w:lineRule="exact"/>
              <w:ind w:firstLine="280" w:firstLineChars="100"/>
              <w:rPr>
                <w:rFonts w:hint="eastAsia" w:ascii="仿宋" w:hAnsi="仿宋" w:eastAsia="仿宋" w:cs="仿宋"/>
                <w:color w:val="auto"/>
                <w:sz w:val="28"/>
                <w:szCs w:val="28"/>
                <w:highlight w:val="none"/>
              </w:rPr>
            </w:pPr>
          </w:p>
        </w:tc>
      </w:tr>
      <w:tr w14:paraId="2687C2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26" w:hRule="atLeast"/>
          <w:jc w:val="center"/>
        </w:trPr>
        <w:tc>
          <w:tcPr>
            <w:tcW w:w="1499" w:type="dxa"/>
            <w:tcBorders>
              <w:top w:val="single" w:color="auto" w:sz="6" w:space="0"/>
              <w:left w:val="double" w:color="auto" w:sz="4" w:space="0"/>
              <w:bottom w:val="double" w:color="auto" w:sz="4" w:space="0"/>
              <w:right w:val="single" w:color="auto" w:sz="6" w:space="0"/>
            </w:tcBorders>
            <w:vAlign w:val="center"/>
          </w:tcPr>
          <w:p w14:paraId="32617486">
            <w:pPr>
              <w:spacing w:line="42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备  注</w:t>
            </w:r>
          </w:p>
        </w:tc>
        <w:tc>
          <w:tcPr>
            <w:tcW w:w="7879" w:type="dxa"/>
            <w:tcBorders>
              <w:top w:val="single" w:color="auto" w:sz="6" w:space="0"/>
              <w:left w:val="single" w:color="auto" w:sz="6" w:space="0"/>
              <w:bottom w:val="double" w:color="auto" w:sz="4" w:space="0"/>
              <w:right w:val="double" w:color="auto" w:sz="4" w:space="0"/>
            </w:tcBorders>
            <w:vAlign w:val="center"/>
          </w:tcPr>
          <w:p w14:paraId="26656C1D">
            <w:pPr>
              <w:spacing w:line="420" w:lineRule="exac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本项目最高投标限价为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元，投标报价不得高于最高投标限价。附报价清单。</w:t>
            </w:r>
          </w:p>
        </w:tc>
      </w:tr>
    </w:tbl>
    <w:p w14:paraId="46543E28">
      <w:pPr>
        <w:keepNext w:val="0"/>
        <w:keepLines w:val="0"/>
        <w:pageBreakBefore w:val="0"/>
        <w:widowControl/>
        <w:kinsoku/>
        <w:wordWrap/>
        <w:overflowPunct/>
        <w:topLinePunct w:val="0"/>
        <w:autoSpaceDE/>
        <w:autoSpaceDN/>
        <w:bidi w:val="0"/>
        <w:spacing w:line="480" w:lineRule="exact"/>
        <w:jc w:val="center"/>
        <w:rPr>
          <w:b/>
          <w:bCs/>
          <w:color w:val="auto"/>
          <w:kern w:val="0"/>
          <w:sz w:val="28"/>
          <w:szCs w:val="28"/>
          <w:highlight w:val="none"/>
        </w:rPr>
      </w:pPr>
    </w:p>
    <w:p w14:paraId="6B725E89">
      <w:pPr>
        <w:keepNext w:val="0"/>
        <w:keepLines w:val="0"/>
        <w:pageBreakBefore w:val="0"/>
        <w:widowControl/>
        <w:kinsoku/>
        <w:wordWrap/>
        <w:overflowPunct/>
        <w:topLinePunct w:val="0"/>
        <w:autoSpaceDE/>
        <w:autoSpaceDN/>
        <w:bidi w:val="0"/>
        <w:spacing w:line="480" w:lineRule="exact"/>
        <w:rPr>
          <w:rFonts w:ascii="仿宋" w:hAnsi="仿宋" w:eastAsia="仿宋"/>
          <w:color w:val="auto"/>
          <w:kern w:val="0"/>
          <w:sz w:val="28"/>
          <w:szCs w:val="28"/>
          <w:highlight w:val="none"/>
        </w:rPr>
      </w:pPr>
    </w:p>
    <w:p w14:paraId="25A71979">
      <w:pPr>
        <w:keepNext w:val="0"/>
        <w:keepLines w:val="0"/>
        <w:pageBreakBefore w:val="0"/>
        <w:widowControl/>
        <w:kinsoku/>
        <w:wordWrap/>
        <w:overflowPunct/>
        <w:topLinePunct w:val="0"/>
        <w:autoSpaceDE/>
        <w:autoSpaceDN/>
        <w:bidi w:val="0"/>
        <w:spacing w:line="480" w:lineRule="exact"/>
        <w:ind w:firstLine="4760" w:firstLineChars="170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lang w:val="en-US" w:eastAsia="zh-CN"/>
        </w:rPr>
        <w:t>参选</w:t>
      </w:r>
      <w:r>
        <w:rPr>
          <w:rFonts w:hint="eastAsia" w:ascii="仿宋" w:hAnsi="仿宋" w:eastAsia="仿宋"/>
          <w:color w:val="auto"/>
          <w:kern w:val="0"/>
          <w:sz w:val="28"/>
          <w:szCs w:val="28"/>
          <w:highlight w:val="none"/>
        </w:rPr>
        <w:t>单位（公章）：</w:t>
      </w:r>
    </w:p>
    <w:p w14:paraId="189CAF55">
      <w:pPr>
        <w:keepNext w:val="0"/>
        <w:keepLines w:val="0"/>
        <w:pageBreakBefore w:val="0"/>
        <w:widowControl/>
        <w:kinsoku/>
        <w:wordWrap/>
        <w:overflowPunct/>
        <w:topLinePunct w:val="0"/>
        <w:autoSpaceDE/>
        <w:autoSpaceDN/>
        <w:bidi w:val="0"/>
        <w:spacing w:line="480" w:lineRule="exact"/>
        <w:rPr>
          <w:rFonts w:ascii="仿宋" w:hAnsi="仿宋" w:eastAsia="仿宋"/>
          <w:color w:val="auto"/>
          <w:kern w:val="0"/>
          <w:sz w:val="28"/>
          <w:szCs w:val="28"/>
          <w:highlight w:val="none"/>
        </w:rPr>
      </w:pPr>
    </w:p>
    <w:p w14:paraId="5AD93A8C">
      <w:pPr>
        <w:keepNext w:val="0"/>
        <w:keepLines w:val="0"/>
        <w:pageBreakBefore w:val="0"/>
        <w:widowControl/>
        <w:kinsoku/>
        <w:wordWrap/>
        <w:overflowPunct/>
        <w:topLinePunct w:val="0"/>
        <w:autoSpaceDE/>
        <w:autoSpaceDN/>
        <w:bidi w:val="0"/>
        <w:spacing w:line="480" w:lineRule="exact"/>
        <w:ind w:firstLine="4760" w:firstLineChars="170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法定代表人</w:t>
      </w:r>
      <w:r>
        <w:rPr>
          <w:rFonts w:hint="eastAsia" w:ascii="仿宋" w:hAnsi="仿宋" w:eastAsia="仿宋"/>
          <w:color w:val="auto"/>
          <w:kern w:val="0"/>
          <w:sz w:val="28"/>
          <w:szCs w:val="28"/>
          <w:highlight w:val="none"/>
          <w:lang w:eastAsia="zh-CN"/>
        </w:rPr>
        <w:t>（</w:t>
      </w:r>
      <w:r>
        <w:rPr>
          <w:rFonts w:hint="eastAsia" w:ascii="仿宋" w:hAnsi="仿宋" w:eastAsia="仿宋"/>
          <w:color w:val="auto"/>
          <w:kern w:val="0"/>
          <w:sz w:val="28"/>
          <w:szCs w:val="28"/>
          <w:highlight w:val="none"/>
          <w:lang w:val="en-US" w:eastAsia="zh-CN"/>
        </w:rPr>
        <w:t>签字</w:t>
      </w:r>
      <w:r>
        <w:rPr>
          <w:rFonts w:hint="eastAsia" w:ascii="仿宋" w:hAnsi="仿宋" w:eastAsia="仿宋"/>
          <w:color w:val="auto"/>
          <w:kern w:val="0"/>
          <w:sz w:val="28"/>
          <w:szCs w:val="28"/>
          <w:highlight w:val="none"/>
          <w:lang w:eastAsia="zh-CN"/>
        </w:rPr>
        <w:t>）</w:t>
      </w:r>
      <w:r>
        <w:rPr>
          <w:rFonts w:hint="eastAsia" w:ascii="仿宋" w:hAnsi="仿宋" w:eastAsia="仿宋"/>
          <w:color w:val="auto"/>
          <w:kern w:val="0"/>
          <w:sz w:val="28"/>
          <w:szCs w:val="28"/>
          <w:highlight w:val="none"/>
        </w:rPr>
        <w:t>：</w:t>
      </w:r>
    </w:p>
    <w:p w14:paraId="3A7A93FC">
      <w:pPr>
        <w:keepNext w:val="0"/>
        <w:keepLines w:val="0"/>
        <w:pageBreakBefore w:val="0"/>
        <w:widowControl/>
        <w:kinsoku/>
        <w:wordWrap/>
        <w:overflowPunct/>
        <w:topLinePunct w:val="0"/>
        <w:autoSpaceDE/>
        <w:autoSpaceDN/>
        <w:bidi w:val="0"/>
        <w:spacing w:line="480" w:lineRule="exact"/>
        <w:rPr>
          <w:rFonts w:ascii="仿宋" w:hAnsi="仿宋" w:eastAsia="仿宋"/>
          <w:color w:val="auto"/>
          <w:kern w:val="0"/>
          <w:sz w:val="28"/>
          <w:szCs w:val="28"/>
          <w:highlight w:val="none"/>
        </w:rPr>
      </w:pPr>
    </w:p>
    <w:p w14:paraId="10B1DB01">
      <w:pPr>
        <w:keepNext w:val="0"/>
        <w:keepLines w:val="0"/>
        <w:pageBreakBefore w:val="0"/>
        <w:kinsoku/>
        <w:wordWrap/>
        <w:overflowPunct/>
        <w:topLinePunct w:val="0"/>
        <w:autoSpaceDE/>
        <w:autoSpaceDN/>
        <w:bidi w:val="0"/>
        <w:spacing w:line="480" w:lineRule="exact"/>
        <w:ind w:firstLine="4760" w:firstLineChars="1700"/>
        <w:rPr>
          <w:rFonts w:hint="eastAsia"/>
          <w:color w:val="auto"/>
          <w:highlight w:val="none"/>
        </w:rPr>
      </w:pPr>
      <w:r>
        <w:rPr>
          <w:rFonts w:hint="eastAsia" w:ascii="仿宋" w:hAnsi="仿宋" w:eastAsia="仿宋"/>
          <w:color w:val="auto"/>
          <w:kern w:val="0"/>
          <w:sz w:val="28"/>
          <w:szCs w:val="28"/>
          <w:highlight w:val="none"/>
        </w:rPr>
        <w:t>日期：   年   月   日</w:t>
      </w:r>
    </w:p>
    <w:p w14:paraId="561E5EED">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35E63BE0">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6252C50F">
      <w:pPr>
        <w:ind w:firstLine="420" w:firstLineChars="0"/>
        <w:jc w:val="center"/>
        <w:rPr>
          <w:rFonts w:hint="eastAsia"/>
          <w:sz w:val="32"/>
          <w:szCs w:val="32"/>
          <w:lang w:val="en-US" w:eastAsia="zh-CN"/>
        </w:rPr>
      </w:pPr>
      <w:r>
        <w:rPr>
          <w:rFonts w:hint="eastAsia"/>
          <w:sz w:val="32"/>
          <w:szCs w:val="32"/>
          <w:u w:val="single"/>
          <w:lang w:val="en-US" w:eastAsia="zh-CN"/>
        </w:rPr>
        <w:t xml:space="preserve">           </w:t>
      </w:r>
      <w:r>
        <w:rPr>
          <w:rFonts w:hint="eastAsia"/>
          <w:sz w:val="32"/>
          <w:szCs w:val="32"/>
          <w:lang w:val="en-US" w:eastAsia="zh-CN"/>
        </w:rPr>
        <w:t>材料报价单</w:t>
      </w:r>
    </w:p>
    <w:p w14:paraId="1D35F9A2">
      <w:pPr>
        <w:keepNext w:val="0"/>
        <w:keepLines w:val="0"/>
        <w:widowControl/>
        <w:suppressLineNumbers w:val="0"/>
        <w:jc w:val="left"/>
        <w:textAlignment w:val="center"/>
        <w:rPr>
          <w:rFonts w:hint="default"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2"/>
          <w:sz w:val="18"/>
          <w:szCs w:val="18"/>
          <w:u w:val="none"/>
          <w:lang w:val="en-US" w:eastAsia="zh-CN" w:bidi="ar-SA"/>
        </w:rPr>
        <w:t>报价人：</w:t>
      </w:r>
    </w:p>
    <w:tbl>
      <w:tblPr>
        <w:tblStyle w:val="18"/>
        <w:tblpPr w:leftFromText="180" w:rightFromText="180" w:vertAnchor="text" w:horzAnchor="page" w:tblpXSpec="center" w:tblpY="130"/>
        <w:tblOverlap w:val="never"/>
        <w:tblW w:w="9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1285"/>
        <w:gridCol w:w="1305"/>
        <w:gridCol w:w="885"/>
        <w:gridCol w:w="1245"/>
        <w:gridCol w:w="1200"/>
        <w:gridCol w:w="1328"/>
        <w:gridCol w:w="1329"/>
      </w:tblGrid>
      <w:tr w14:paraId="7758C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787" w:type="dxa"/>
            <w:vAlign w:val="center"/>
          </w:tcPr>
          <w:p w14:paraId="064CC77C">
            <w:pPr>
              <w:jc w:val="center"/>
              <w:rPr>
                <w:rFonts w:hint="default"/>
                <w:sz w:val="24"/>
                <w:szCs w:val="24"/>
                <w:vertAlign w:val="baseline"/>
                <w:lang w:val="en-US" w:eastAsia="zh-CN"/>
              </w:rPr>
            </w:pPr>
            <w:r>
              <w:rPr>
                <w:rFonts w:hint="eastAsia"/>
                <w:sz w:val="24"/>
                <w:szCs w:val="24"/>
                <w:vertAlign w:val="baseline"/>
                <w:lang w:val="en-US" w:eastAsia="zh-CN"/>
              </w:rPr>
              <w:t>序号</w:t>
            </w:r>
          </w:p>
        </w:tc>
        <w:tc>
          <w:tcPr>
            <w:tcW w:w="1285" w:type="dxa"/>
            <w:vAlign w:val="center"/>
          </w:tcPr>
          <w:p w14:paraId="1B31EE50">
            <w:pPr>
              <w:jc w:val="center"/>
              <w:rPr>
                <w:rFonts w:hint="default"/>
                <w:sz w:val="24"/>
                <w:szCs w:val="24"/>
                <w:vertAlign w:val="baseline"/>
                <w:lang w:val="en-US" w:eastAsia="zh-CN"/>
              </w:rPr>
            </w:pPr>
            <w:r>
              <w:rPr>
                <w:rFonts w:hint="eastAsia"/>
                <w:sz w:val="24"/>
                <w:szCs w:val="24"/>
                <w:vertAlign w:val="baseline"/>
                <w:lang w:val="en-US" w:eastAsia="zh-CN"/>
              </w:rPr>
              <w:t>材料名称</w:t>
            </w:r>
          </w:p>
        </w:tc>
        <w:tc>
          <w:tcPr>
            <w:tcW w:w="1305" w:type="dxa"/>
            <w:vAlign w:val="center"/>
          </w:tcPr>
          <w:p w14:paraId="1513C132">
            <w:pPr>
              <w:jc w:val="center"/>
              <w:rPr>
                <w:rFonts w:hint="default"/>
                <w:sz w:val="24"/>
                <w:szCs w:val="24"/>
                <w:vertAlign w:val="baseline"/>
                <w:lang w:val="en-US" w:eastAsia="zh-CN"/>
              </w:rPr>
            </w:pPr>
            <w:r>
              <w:rPr>
                <w:rFonts w:hint="eastAsia"/>
                <w:sz w:val="24"/>
                <w:szCs w:val="24"/>
                <w:vertAlign w:val="baseline"/>
                <w:lang w:val="en-US" w:eastAsia="zh-CN"/>
              </w:rPr>
              <w:t>规格、型号</w:t>
            </w:r>
          </w:p>
        </w:tc>
        <w:tc>
          <w:tcPr>
            <w:tcW w:w="885" w:type="dxa"/>
            <w:vAlign w:val="center"/>
          </w:tcPr>
          <w:p w14:paraId="33180CD8">
            <w:pPr>
              <w:jc w:val="center"/>
              <w:rPr>
                <w:rFonts w:hint="default"/>
                <w:sz w:val="24"/>
                <w:szCs w:val="24"/>
                <w:vertAlign w:val="baseline"/>
                <w:lang w:val="en-US" w:eastAsia="zh-CN"/>
              </w:rPr>
            </w:pPr>
            <w:r>
              <w:rPr>
                <w:rFonts w:hint="eastAsia"/>
                <w:sz w:val="24"/>
                <w:szCs w:val="24"/>
                <w:vertAlign w:val="baseline"/>
                <w:lang w:val="en-US" w:eastAsia="zh-CN"/>
              </w:rPr>
              <w:t>单位</w:t>
            </w:r>
          </w:p>
        </w:tc>
        <w:tc>
          <w:tcPr>
            <w:tcW w:w="1245" w:type="dxa"/>
            <w:vAlign w:val="center"/>
          </w:tcPr>
          <w:p w14:paraId="487407D9">
            <w:pPr>
              <w:jc w:val="center"/>
              <w:rPr>
                <w:rFonts w:hint="default"/>
                <w:sz w:val="24"/>
                <w:szCs w:val="24"/>
                <w:vertAlign w:val="baseline"/>
                <w:lang w:val="en-US" w:eastAsia="zh-CN"/>
              </w:rPr>
            </w:pPr>
            <w:r>
              <w:rPr>
                <w:rFonts w:hint="eastAsia"/>
                <w:sz w:val="24"/>
                <w:szCs w:val="24"/>
                <w:vertAlign w:val="baseline"/>
                <w:lang w:val="en-US" w:eastAsia="zh-CN"/>
              </w:rPr>
              <w:t>预估数量</w:t>
            </w:r>
          </w:p>
        </w:tc>
        <w:tc>
          <w:tcPr>
            <w:tcW w:w="1200" w:type="dxa"/>
            <w:vAlign w:val="center"/>
          </w:tcPr>
          <w:p w14:paraId="11C62EE3">
            <w:pPr>
              <w:jc w:val="center"/>
              <w:rPr>
                <w:rFonts w:hint="default"/>
                <w:sz w:val="24"/>
                <w:szCs w:val="24"/>
                <w:vertAlign w:val="baseline"/>
                <w:lang w:val="en-US" w:eastAsia="zh-CN"/>
              </w:rPr>
            </w:pPr>
            <w:r>
              <w:rPr>
                <w:rFonts w:hint="eastAsia"/>
                <w:sz w:val="24"/>
                <w:szCs w:val="24"/>
                <w:vertAlign w:val="baseline"/>
                <w:lang w:val="en-US" w:eastAsia="zh-CN"/>
              </w:rPr>
              <w:t>单价（元/吨）</w:t>
            </w:r>
          </w:p>
        </w:tc>
        <w:tc>
          <w:tcPr>
            <w:tcW w:w="1328" w:type="dxa"/>
            <w:vAlign w:val="center"/>
          </w:tcPr>
          <w:p w14:paraId="29FE1214">
            <w:pPr>
              <w:jc w:val="center"/>
              <w:rPr>
                <w:rFonts w:hint="default"/>
                <w:sz w:val="24"/>
                <w:szCs w:val="24"/>
                <w:vertAlign w:val="baseline"/>
                <w:lang w:val="en-US" w:eastAsia="zh-CN"/>
              </w:rPr>
            </w:pPr>
            <w:r>
              <w:rPr>
                <w:rFonts w:hint="eastAsia"/>
                <w:sz w:val="24"/>
                <w:szCs w:val="24"/>
                <w:vertAlign w:val="baseline"/>
                <w:lang w:val="en-US" w:eastAsia="zh-CN"/>
              </w:rPr>
              <w:t>金额（元）</w:t>
            </w:r>
          </w:p>
        </w:tc>
        <w:tc>
          <w:tcPr>
            <w:tcW w:w="1329" w:type="dxa"/>
            <w:vAlign w:val="center"/>
          </w:tcPr>
          <w:p w14:paraId="4C71D975">
            <w:pPr>
              <w:jc w:val="center"/>
              <w:rPr>
                <w:rFonts w:hint="default"/>
                <w:sz w:val="24"/>
                <w:szCs w:val="24"/>
                <w:vertAlign w:val="baseline"/>
                <w:lang w:val="en-US" w:eastAsia="zh-CN"/>
              </w:rPr>
            </w:pPr>
            <w:r>
              <w:rPr>
                <w:rFonts w:hint="eastAsia"/>
                <w:sz w:val="24"/>
                <w:szCs w:val="24"/>
                <w:vertAlign w:val="baseline"/>
                <w:lang w:val="en-US" w:eastAsia="zh-CN"/>
              </w:rPr>
              <w:t>备注</w:t>
            </w:r>
          </w:p>
        </w:tc>
      </w:tr>
      <w:tr w14:paraId="2EDF4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787" w:type="dxa"/>
            <w:vAlign w:val="center"/>
          </w:tcPr>
          <w:p w14:paraId="0CF65273">
            <w:pPr>
              <w:jc w:val="center"/>
              <w:rPr>
                <w:rFonts w:hint="default"/>
                <w:sz w:val="24"/>
                <w:szCs w:val="24"/>
                <w:vertAlign w:val="baseline"/>
                <w:lang w:val="en-US" w:eastAsia="zh-CN"/>
              </w:rPr>
            </w:pPr>
            <w:r>
              <w:rPr>
                <w:rFonts w:hint="eastAsia"/>
                <w:sz w:val="24"/>
                <w:szCs w:val="24"/>
                <w:vertAlign w:val="baseline"/>
                <w:lang w:val="en-US" w:eastAsia="zh-CN"/>
              </w:rPr>
              <w:t>1</w:t>
            </w:r>
          </w:p>
        </w:tc>
        <w:tc>
          <w:tcPr>
            <w:tcW w:w="1285" w:type="dxa"/>
            <w:shd w:val="clear" w:color="auto" w:fill="auto"/>
            <w:vAlign w:val="center"/>
          </w:tcPr>
          <w:p w14:paraId="28A27F6F">
            <w:pPr>
              <w:keepNext w:val="0"/>
              <w:keepLines w:val="0"/>
              <w:widowControl/>
              <w:suppressLineNumbers w:val="0"/>
              <w:jc w:val="center"/>
              <w:textAlignment w:val="center"/>
              <w:rPr>
                <w:rFonts w:hint="default" w:ascii="仿宋" w:hAnsi="仿宋" w:eastAsia="仿宋" w:cs="仿宋"/>
                <w:i w:val="0"/>
                <w:iCs w:val="0"/>
                <w:color w:val="000000"/>
                <w:kern w:val="2"/>
                <w:sz w:val="24"/>
                <w:szCs w:val="24"/>
                <w:u w:val="none"/>
                <w:lang w:val="en-US" w:eastAsia="zh-CN" w:bidi="ar-SA"/>
              </w:rPr>
            </w:pPr>
          </w:p>
        </w:tc>
        <w:tc>
          <w:tcPr>
            <w:tcW w:w="1305" w:type="dxa"/>
            <w:vAlign w:val="center"/>
          </w:tcPr>
          <w:p w14:paraId="1145A246">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rPr>
            </w:pPr>
          </w:p>
        </w:tc>
        <w:tc>
          <w:tcPr>
            <w:tcW w:w="885" w:type="dxa"/>
            <w:vAlign w:val="center"/>
          </w:tcPr>
          <w:p w14:paraId="2F5606EE">
            <w:pPr>
              <w:jc w:val="center"/>
              <w:rPr>
                <w:rFonts w:hint="default"/>
                <w:sz w:val="24"/>
                <w:szCs w:val="24"/>
                <w:vertAlign w:val="baseline"/>
                <w:lang w:val="en-US" w:eastAsia="zh-CN"/>
              </w:rPr>
            </w:pPr>
          </w:p>
        </w:tc>
        <w:tc>
          <w:tcPr>
            <w:tcW w:w="1245" w:type="dxa"/>
            <w:vAlign w:val="center"/>
          </w:tcPr>
          <w:p w14:paraId="00B149D8">
            <w:pPr>
              <w:jc w:val="center"/>
              <w:rPr>
                <w:rFonts w:hint="default"/>
                <w:sz w:val="24"/>
                <w:szCs w:val="24"/>
                <w:vertAlign w:val="baseline"/>
                <w:lang w:val="en-US" w:eastAsia="zh-CN"/>
              </w:rPr>
            </w:pPr>
          </w:p>
        </w:tc>
        <w:tc>
          <w:tcPr>
            <w:tcW w:w="1200" w:type="dxa"/>
            <w:vAlign w:val="center"/>
          </w:tcPr>
          <w:p w14:paraId="49ACA5D9">
            <w:pPr>
              <w:jc w:val="center"/>
              <w:rPr>
                <w:rFonts w:hint="default"/>
                <w:sz w:val="24"/>
                <w:szCs w:val="24"/>
                <w:vertAlign w:val="baseline"/>
                <w:lang w:val="en-US" w:eastAsia="zh-CN"/>
              </w:rPr>
            </w:pPr>
          </w:p>
        </w:tc>
        <w:tc>
          <w:tcPr>
            <w:tcW w:w="1328" w:type="dxa"/>
            <w:vAlign w:val="center"/>
          </w:tcPr>
          <w:p w14:paraId="677BBC0B">
            <w:pPr>
              <w:jc w:val="center"/>
              <w:rPr>
                <w:rFonts w:hint="default"/>
                <w:sz w:val="24"/>
                <w:szCs w:val="24"/>
                <w:vertAlign w:val="baseline"/>
                <w:lang w:val="en-US" w:eastAsia="zh-CN"/>
              </w:rPr>
            </w:pPr>
          </w:p>
        </w:tc>
        <w:tc>
          <w:tcPr>
            <w:tcW w:w="1329" w:type="dxa"/>
            <w:vAlign w:val="center"/>
          </w:tcPr>
          <w:p w14:paraId="7A098190">
            <w:pPr>
              <w:jc w:val="center"/>
              <w:rPr>
                <w:rFonts w:hint="default"/>
                <w:sz w:val="24"/>
                <w:szCs w:val="24"/>
                <w:vertAlign w:val="baseline"/>
                <w:lang w:val="en-US" w:eastAsia="zh-CN"/>
              </w:rPr>
            </w:pPr>
          </w:p>
        </w:tc>
      </w:tr>
      <w:tr w14:paraId="2A8DE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787" w:type="dxa"/>
            <w:vAlign w:val="center"/>
          </w:tcPr>
          <w:p w14:paraId="163E03D6">
            <w:pPr>
              <w:jc w:val="center"/>
              <w:rPr>
                <w:rFonts w:hint="default"/>
                <w:sz w:val="24"/>
                <w:szCs w:val="24"/>
                <w:vertAlign w:val="baseline"/>
                <w:lang w:val="en-US" w:eastAsia="zh-CN"/>
              </w:rPr>
            </w:pPr>
            <w:r>
              <w:rPr>
                <w:rFonts w:hint="eastAsia"/>
                <w:sz w:val="24"/>
                <w:szCs w:val="24"/>
                <w:vertAlign w:val="baseline"/>
                <w:lang w:val="en-US" w:eastAsia="zh-CN"/>
              </w:rPr>
              <w:t>2</w:t>
            </w:r>
          </w:p>
        </w:tc>
        <w:tc>
          <w:tcPr>
            <w:tcW w:w="1285" w:type="dxa"/>
            <w:shd w:val="clear" w:color="auto" w:fill="auto"/>
            <w:vAlign w:val="center"/>
          </w:tcPr>
          <w:p w14:paraId="2863BA8A">
            <w:pPr>
              <w:keepNext w:val="0"/>
              <w:keepLines w:val="0"/>
              <w:widowControl/>
              <w:suppressLineNumbers w:val="0"/>
              <w:jc w:val="center"/>
              <w:textAlignment w:val="center"/>
              <w:rPr>
                <w:rFonts w:hint="default" w:ascii="仿宋" w:hAnsi="仿宋" w:eastAsia="仿宋" w:cs="仿宋"/>
                <w:i w:val="0"/>
                <w:iCs w:val="0"/>
                <w:color w:val="000000"/>
                <w:kern w:val="2"/>
                <w:sz w:val="24"/>
                <w:szCs w:val="24"/>
                <w:u w:val="none"/>
                <w:lang w:val="en-US" w:eastAsia="zh-CN" w:bidi="ar-SA"/>
              </w:rPr>
            </w:pPr>
          </w:p>
        </w:tc>
        <w:tc>
          <w:tcPr>
            <w:tcW w:w="1305" w:type="dxa"/>
            <w:shd w:val="clear" w:color="auto" w:fill="auto"/>
            <w:vAlign w:val="center"/>
          </w:tcPr>
          <w:p w14:paraId="5EC0FB84">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rPr>
            </w:pPr>
          </w:p>
        </w:tc>
        <w:tc>
          <w:tcPr>
            <w:tcW w:w="885" w:type="dxa"/>
            <w:shd w:val="clear" w:color="auto" w:fill="auto"/>
            <w:vAlign w:val="center"/>
          </w:tcPr>
          <w:p w14:paraId="6CAF7683">
            <w:pPr>
              <w:jc w:val="center"/>
              <w:rPr>
                <w:rFonts w:hint="default" w:ascii="Calibri" w:hAnsi="Calibri" w:eastAsia="宋体" w:cs="宋体"/>
                <w:kern w:val="2"/>
                <w:sz w:val="24"/>
                <w:szCs w:val="24"/>
                <w:vertAlign w:val="baseline"/>
                <w:lang w:val="en-US" w:eastAsia="zh-CN" w:bidi="ar-SA"/>
              </w:rPr>
            </w:pPr>
          </w:p>
        </w:tc>
        <w:tc>
          <w:tcPr>
            <w:tcW w:w="1245" w:type="dxa"/>
            <w:vAlign w:val="center"/>
          </w:tcPr>
          <w:p w14:paraId="1324E9E3">
            <w:pPr>
              <w:jc w:val="center"/>
              <w:rPr>
                <w:rFonts w:hint="default"/>
                <w:sz w:val="24"/>
                <w:szCs w:val="24"/>
                <w:vertAlign w:val="baseline"/>
                <w:lang w:val="en-US" w:eastAsia="zh-CN"/>
              </w:rPr>
            </w:pPr>
          </w:p>
        </w:tc>
        <w:tc>
          <w:tcPr>
            <w:tcW w:w="1200" w:type="dxa"/>
            <w:vAlign w:val="center"/>
          </w:tcPr>
          <w:p w14:paraId="5049691F">
            <w:pPr>
              <w:jc w:val="center"/>
              <w:rPr>
                <w:rFonts w:hint="default"/>
                <w:sz w:val="24"/>
                <w:szCs w:val="24"/>
                <w:vertAlign w:val="baseline"/>
                <w:lang w:val="en-US" w:eastAsia="zh-CN"/>
              </w:rPr>
            </w:pPr>
          </w:p>
        </w:tc>
        <w:tc>
          <w:tcPr>
            <w:tcW w:w="1328" w:type="dxa"/>
            <w:vAlign w:val="center"/>
          </w:tcPr>
          <w:p w14:paraId="5C79CA62">
            <w:pPr>
              <w:jc w:val="center"/>
              <w:rPr>
                <w:rFonts w:hint="default"/>
                <w:sz w:val="24"/>
                <w:szCs w:val="24"/>
                <w:vertAlign w:val="baseline"/>
                <w:lang w:val="en-US" w:eastAsia="zh-CN"/>
              </w:rPr>
            </w:pPr>
          </w:p>
        </w:tc>
        <w:tc>
          <w:tcPr>
            <w:tcW w:w="1329" w:type="dxa"/>
            <w:vAlign w:val="center"/>
          </w:tcPr>
          <w:p w14:paraId="137C8433">
            <w:pPr>
              <w:jc w:val="center"/>
              <w:rPr>
                <w:rFonts w:hint="default"/>
                <w:sz w:val="24"/>
                <w:szCs w:val="24"/>
                <w:vertAlign w:val="baseline"/>
                <w:lang w:val="en-US" w:eastAsia="zh-CN"/>
              </w:rPr>
            </w:pPr>
          </w:p>
        </w:tc>
      </w:tr>
      <w:tr w14:paraId="6D612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787" w:type="dxa"/>
            <w:vAlign w:val="center"/>
          </w:tcPr>
          <w:p w14:paraId="65A52DC9">
            <w:pPr>
              <w:jc w:val="center"/>
              <w:rPr>
                <w:rFonts w:hint="default"/>
                <w:sz w:val="24"/>
                <w:szCs w:val="24"/>
                <w:vertAlign w:val="baseline"/>
                <w:lang w:val="en-US" w:eastAsia="zh-CN"/>
              </w:rPr>
            </w:pPr>
            <w:r>
              <w:rPr>
                <w:rFonts w:hint="eastAsia"/>
                <w:sz w:val="24"/>
                <w:szCs w:val="24"/>
                <w:vertAlign w:val="baseline"/>
                <w:lang w:val="en-US" w:eastAsia="zh-CN"/>
              </w:rPr>
              <w:t>3</w:t>
            </w:r>
          </w:p>
        </w:tc>
        <w:tc>
          <w:tcPr>
            <w:tcW w:w="1285" w:type="dxa"/>
            <w:shd w:val="clear" w:color="auto" w:fill="auto"/>
            <w:vAlign w:val="center"/>
          </w:tcPr>
          <w:p w14:paraId="26B51D5A">
            <w:pPr>
              <w:keepNext w:val="0"/>
              <w:keepLines w:val="0"/>
              <w:widowControl/>
              <w:suppressLineNumbers w:val="0"/>
              <w:jc w:val="center"/>
              <w:textAlignment w:val="center"/>
              <w:rPr>
                <w:rFonts w:hint="default" w:ascii="仿宋" w:hAnsi="仿宋" w:eastAsia="仿宋" w:cs="仿宋"/>
                <w:i w:val="0"/>
                <w:iCs w:val="0"/>
                <w:color w:val="000000"/>
                <w:kern w:val="2"/>
                <w:sz w:val="24"/>
                <w:szCs w:val="24"/>
                <w:u w:val="none"/>
                <w:lang w:val="en-US" w:eastAsia="zh-CN" w:bidi="ar-SA"/>
              </w:rPr>
            </w:pPr>
          </w:p>
        </w:tc>
        <w:tc>
          <w:tcPr>
            <w:tcW w:w="1305" w:type="dxa"/>
            <w:shd w:val="clear" w:color="auto" w:fill="auto"/>
            <w:vAlign w:val="center"/>
          </w:tcPr>
          <w:p w14:paraId="49E9673D">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rPr>
            </w:pPr>
          </w:p>
        </w:tc>
        <w:tc>
          <w:tcPr>
            <w:tcW w:w="885" w:type="dxa"/>
            <w:shd w:val="clear" w:color="auto" w:fill="auto"/>
            <w:vAlign w:val="center"/>
          </w:tcPr>
          <w:p w14:paraId="2D8A6C1F">
            <w:pPr>
              <w:jc w:val="center"/>
              <w:rPr>
                <w:rFonts w:hint="default" w:ascii="Calibri" w:hAnsi="Calibri" w:eastAsia="宋体" w:cs="宋体"/>
                <w:kern w:val="2"/>
                <w:sz w:val="24"/>
                <w:szCs w:val="24"/>
                <w:vertAlign w:val="baseline"/>
                <w:lang w:val="en-US" w:eastAsia="zh-CN" w:bidi="ar-SA"/>
              </w:rPr>
            </w:pPr>
          </w:p>
        </w:tc>
        <w:tc>
          <w:tcPr>
            <w:tcW w:w="1245" w:type="dxa"/>
            <w:vAlign w:val="center"/>
          </w:tcPr>
          <w:p w14:paraId="27D89D0E">
            <w:pPr>
              <w:jc w:val="center"/>
              <w:rPr>
                <w:rFonts w:hint="default"/>
                <w:sz w:val="24"/>
                <w:szCs w:val="24"/>
                <w:vertAlign w:val="baseline"/>
                <w:lang w:val="en-US" w:eastAsia="zh-CN"/>
              </w:rPr>
            </w:pPr>
          </w:p>
        </w:tc>
        <w:tc>
          <w:tcPr>
            <w:tcW w:w="1200" w:type="dxa"/>
            <w:vAlign w:val="center"/>
          </w:tcPr>
          <w:p w14:paraId="47C6A968">
            <w:pPr>
              <w:jc w:val="center"/>
              <w:rPr>
                <w:rFonts w:hint="default"/>
                <w:sz w:val="24"/>
                <w:szCs w:val="24"/>
                <w:vertAlign w:val="baseline"/>
                <w:lang w:val="en-US" w:eastAsia="zh-CN"/>
              </w:rPr>
            </w:pPr>
          </w:p>
        </w:tc>
        <w:tc>
          <w:tcPr>
            <w:tcW w:w="1328" w:type="dxa"/>
            <w:shd w:val="clear" w:color="auto" w:fill="auto"/>
            <w:vAlign w:val="center"/>
          </w:tcPr>
          <w:p w14:paraId="2775FAA3">
            <w:pPr>
              <w:jc w:val="center"/>
              <w:rPr>
                <w:rFonts w:hint="default" w:ascii="Calibri" w:hAnsi="Calibri" w:eastAsia="宋体" w:cs="宋体"/>
                <w:kern w:val="2"/>
                <w:sz w:val="24"/>
                <w:szCs w:val="24"/>
                <w:vertAlign w:val="baseline"/>
                <w:lang w:val="en-US" w:eastAsia="zh-CN" w:bidi="ar-SA"/>
              </w:rPr>
            </w:pPr>
          </w:p>
        </w:tc>
        <w:tc>
          <w:tcPr>
            <w:tcW w:w="1329" w:type="dxa"/>
            <w:shd w:val="clear" w:color="auto" w:fill="auto"/>
            <w:vAlign w:val="center"/>
          </w:tcPr>
          <w:p w14:paraId="00D86DD9">
            <w:pPr>
              <w:jc w:val="center"/>
              <w:rPr>
                <w:rFonts w:hint="default" w:ascii="Calibri" w:hAnsi="Calibri" w:eastAsia="宋体" w:cs="宋体"/>
                <w:kern w:val="2"/>
                <w:sz w:val="24"/>
                <w:szCs w:val="24"/>
                <w:vertAlign w:val="baseline"/>
                <w:lang w:val="en-US" w:eastAsia="zh-CN" w:bidi="ar-SA"/>
              </w:rPr>
            </w:pPr>
          </w:p>
        </w:tc>
      </w:tr>
      <w:tr w14:paraId="17BFA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787" w:type="dxa"/>
            <w:vAlign w:val="center"/>
          </w:tcPr>
          <w:p w14:paraId="48CAC328">
            <w:pPr>
              <w:jc w:val="center"/>
              <w:rPr>
                <w:rFonts w:hint="default"/>
                <w:sz w:val="24"/>
                <w:szCs w:val="24"/>
                <w:vertAlign w:val="baseline"/>
                <w:lang w:val="en-US" w:eastAsia="zh-CN"/>
              </w:rPr>
            </w:pPr>
            <w:r>
              <w:rPr>
                <w:rFonts w:hint="eastAsia"/>
                <w:sz w:val="24"/>
                <w:szCs w:val="24"/>
                <w:vertAlign w:val="baseline"/>
                <w:lang w:val="en-US" w:eastAsia="zh-CN"/>
              </w:rPr>
              <w:t>4</w:t>
            </w:r>
          </w:p>
        </w:tc>
        <w:tc>
          <w:tcPr>
            <w:tcW w:w="1285" w:type="dxa"/>
            <w:shd w:val="clear" w:color="auto" w:fill="auto"/>
            <w:vAlign w:val="center"/>
          </w:tcPr>
          <w:p w14:paraId="073B1C0B">
            <w:pPr>
              <w:keepNext w:val="0"/>
              <w:keepLines w:val="0"/>
              <w:widowControl/>
              <w:suppressLineNumbers w:val="0"/>
              <w:jc w:val="center"/>
              <w:textAlignment w:val="center"/>
              <w:rPr>
                <w:rFonts w:hint="default" w:ascii="仿宋" w:hAnsi="仿宋" w:eastAsia="仿宋" w:cs="仿宋"/>
                <w:i w:val="0"/>
                <w:iCs w:val="0"/>
                <w:color w:val="000000"/>
                <w:kern w:val="2"/>
                <w:sz w:val="24"/>
                <w:szCs w:val="24"/>
                <w:u w:val="none"/>
                <w:lang w:val="en-US" w:eastAsia="zh-CN" w:bidi="ar-SA"/>
              </w:rPr>
            </w:pPr>
          </w:p>
        </w:tc>
        <w:tc>
          <w:tcPr>
            <w:tcW w:w="1305" w:type="dxa"/>
            <w:shd w:val="clear" w:color="auto" w:fill="auto"/>
            <w:vAlign w:val="center"/>
          </w:tcPr>
          <w:p w14:paraId="6CDB244E">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rPr>
            </w:pPr>
          </w:p>
        </w:tc>
        <w:tc>
          <w:tcPr>
            <w:tcW w:w="885" w:type="dxa"/>
            <w:shd w:val="clear" w:color="auto" w:fill="auto"/>
            <w:vAlign w:val="center"/>
          </w:tcPr>
          <w:p w14:paraId="05812221">
            <w:pPr>
              <w:jc w:val="center"/>
              <w:rPr>
                <w:rFonts w:hint="default" w:ascii="Calibri" w:hAnsi="Calibri" w:eastAsia="宋体" w:cs="宋体"/>
                <w:kern w:val="2"/>
                <w:sz w:val="24"/>
                <w:szCs w:val="24"/>
                <w:vertAlign w:val="baseline"/>
                <w:lang w:val="en-US" w:eastAsia="zh-CN" w:bidi="ar-SA"/>
              </w:rPr>
            </w:pPr>
          </w:p>
        </w:tc>
        <w:tc>
          <w:tcPr>
            <w:tcW w:w="1245" w:type="dxa"/>
            <w:vAlign w:val="center"/>
          </w:tcPr>
          <w:p w14:paraId="6F7A1399">
            <w:pPr>
              <w:jc w:val="center"/>
              <w:rPr>
                <w:rFonts w:hint="default"/>
                <w:sz w:val="24"/>
                <w:szCs w:val="24"/>
                <w:vertAlign w:val="baseline"/>
                <w:lang w:val="en-US" w:eastAsia="zh-CN"/>
              </w:rPr>
            </w:pPr>
          </w:p>
        </w:tc>
        <w:tc>
          <w:tcPr>
            <w:tcW w:w="1200" w:type="dxa"/>
            <w:vAlign w:val="center"/>
          </w:tcPr>
          <w:p w14:paraId="0CB1E21B">
            <w:pPr>
              <w:jc w:val="center"/>
              <w:rPr>
                <w:rFonts w:hint="default"/>
                <w:sz w:val="24"/>
                <w:szCs w:val="24"/>
                <w:vertAlign w:val="baseline"/>
                <w:lang w:val="en-US" w:eastAsia="zh-CN"/>
              </w:rPr>
            </w:pPr>
          </w:p>
        </w:tc>
        <w:tc>
          <w:tcPr>
            <w:tcW w:w="1328" w:type="dxa"/>
            <w:shd w:val="clear" w:color="auto" w:fill="auto"/>
            <w:vAlign w:val="center"/>
          </w:tcPr>
          <w:p w14:paraId="5C235F6A">
            <w:pPr>
              <w:jc w:val="center"/>
              <w:rPr>
                <w:rFonts w:hint="default" w:ascii="Calibri" w:hAnsi="Calibri" w:eastAsia="宋体" w:cs="宋体"/>
                <w:kern w:val="2"/>
                <w:sz w:val="24"/>
                <w:szCs w:val="24"/>
                <w:vertAlign w:val="baseline"/>
                <w:lang w:val="en-US" w:eastAsia="zh-CN" w:bidi="ar-SA"/>
              </w:rPr>
            </w:pPr>
          </w:p>
        </w:tc>
        <w:tc>
          <w:tcPr>
            <w:tcW w:w="1329" w:type="dxa"/>
            <w:shd w:val="clear" w:color="auto" w:fill="auto"/>
            <w:vAlign w:val="center"/>
          </w:tcPr>
          <w:p w14:paraId="03EE4397">
            <w:pPr>
              <w:jc w:val="center"/>
              <w:rPr>
                <w:rFonts w:hint="default" w:ascii="Calibri" w:hAnsi="Calibri" w:eastAsia="宋体" w:cs="宋体"/>
                <w:kern w:val="2"/>
                <w:sz w:val="24"/>
                <w:szCs w:val="24"/>
                <w:vertAlign w:val="baseline"/>
                <w:lang w:val="en-US" w:eastAsia="zh-CN" w:bidi="ar-SA"/>
              </w:rPr>
            </w:pPr>
          </w:p>
        </w:tc>
      </w:tr>
      <w:tr w14:paraId="02F38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787" w:type="dxa"/>
            <w:vAlign w:val="center"/>
          </w:tcPr>
          <w:p w14:paraId="3E9FC6CE">
            <w:pPr>
              <w:jc w:val="center"/>
              <w:rPr>
                <w:rFonts w:hint="default"/>
                <w:sz w:val="24"/>
                <w:szCs w:val="24"/>
                <w:vertAlign w:val="baseline"/>
                <w:lang w:val="en-US" w:eastAsia="zh-CN"/>
              </w:rPr>
            </w:pPr>
            <w:r>
              <w:rPr>
                <w:rFonts w:hint="eastAsia"/>
                <w:sz w:val="24"/>
                <w:szCs w:val="24"/>
                <w:vertAlign w:val="baseline"/>
                <w:lang w:val="en-US" w:eastAsia="zh-CN"/>
              </w:rPr>
              <w:t>5</w:t>
            </w:r>
          </w:p>
        </w:tc>
        <w:tc>
          <w:tcPr>
            <w:tcW w:w="1285" w:type="dxa"/>
            <w:shd w:val="clear" w:color="auto" w:fill="auto"/>
            <w:vAlign w:val="center"/>
          </w:tcPr>
          <w:p w14:paraId="590447FE">
            <w:pPr>
              <w:keepNext w:val="0"/>
              <w:keepLines w:val="0"/>
              <w:widowControl/>
              <w:suppressLineNumbers w:val="0"/>
              <w:jc w:val="center"/>
              <w:textAlignment w:val="center"/>
              <w:rPr>
                <w:rFonts w:hint="default" w:ascii="仿宋" w:hAnsi="仿宋" w:eastAsia="仿宋" w:cs="仿宋"/>
                <w:i w:val="0"/>
                <w:iCs w:val="0"/>
                <w:color w:val="000000"/>
                <w:kern w:val="2"/>
                <w:sz w:val="24"/>
                <w:szCs w:val="24"/>
                <w:u w:val="none"/>
                <w:lang w:val="en-US" w:eastAsia="zh-CN" w:bidi="ar-SA"/>
              </w:rPr>
            </w:pPr>
          </w:p>
        </w:tc>
        <w:tc>
          <w:tcPr>
            <w:tcW w:w="1305" w:type="dxa"/>
            <w:shd w:val="clear" w:color="auto" w:fill="auto"/>
            <w:vAlign w:val="center"/>
          </w:tcPr>
          <w:p w14:paraId="620E1C77">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rPr>
            </w:pPr>
          </w:p>
        </w:tc>
        <w:tc>
          <w:tcPr>
            <w:tcW w:w="885" w:type="dxa"/>
            <w:shd w:val="clear" w:color="auto" w:fill="auto"/>
            <w:vAlign w:val="center"/>
          </w:tcPr>
          <w:p w14:paraId="59EE121D">
            <w:pPr>
              <w:jc w:val="center"/>
              <w:rPr>
                <w:rFonts w:hint="default" w:ascii="Calibri" w:hAnsi="Calibri" w:eastAsia="宋体" w:cs="宋体"/>
                <w:kern w:val="2"/>
                <w:sz w:val="24"/>
                <w:szCs w:val="24"/>
                <w:vertAlign w:val="baseline"/>
                <w:lang w:val="en-US" w:eastAsia="zh-CN" w:bidi="ar-SA"/>
              </w:rPr>
            </w:pPr>
          </w:p>
        </w:tc>
        <w:tc>
          <w:tcPr>
            <w:tcW w:w="1245" w:type="dxa"/>
            <w:vAlign w:val="center"/>
          </w:tcPr>
          <w:p w14:paraId="29614F10">
            <w:pPr>
              <w:jc w:val="center"/>
              <w:rPr>
                <w:rFonts w:hint="default"/>
                <w:sz w:val="24"/>
                <w:szCs w:val="24"/>
                <w:vertAlign w:val="baseline"/>
                <w:lang w:val="en-US" w:eastAsia="zh-CN"/>
              </w:rPr>
            </w:pPr>
          </w:p>
        </w:tc>
        <w:tc>
          <w:tcPr>
            <w:tcW w:w="1200" w:type="dxa"/>
            <w:vAlign w:val="center"/>
          </w:tcPr>
          <w:p w14:paraId="4DF0C1A1">
            <w:pPr>
              <w:jc w:val="center"/>
              <w:rPr>
                <w:rFonts w:hint="default"/>
                <w:sz w:val="24"/>
                <w:szCs w:val="24"/>
                <w:vertAlign w:val="baseline"/>
                <w:lang w:val="en-US" w:eastAsia="zh-CN"/>
              </w:rPr>
            </w:pPr>
          </w:p>
        </w:tc>
        <w:tc>
          <w:tcPr>
            <w:tcW w:w="1328" w:type="dxa"/>
            <w:shd w:val="clear" w:color="auto" w:fill="auto"/>
            <w:vAlign w:val="center"/>
          </w:tcPr>
          <w:p w14:paraId="752AF056">
            <w:pPr>
              <w:jc w:val="center"/>
              <w:rPr>
                <w:rFonts w:hint="default" w:ascii="Calibri" w:hAnsi="Calibri" w:eastAsia="宋体" w:cs="宋体"/>
                <w:kern w:val="2"/>
                <w:sz w:val="24"/>
                <w:szCs w:val="24"/>
                <w:vertAlign w:val="baseline"/>
                <w:lang w:val="en-US" w:eastAsia="zh-CN" w:bidi="ar-SA"/>
              </w:rPr>
            </w:pPr>
          </w:p>
        </w:tc>
        <w:tc>
          <w:tcPr>
            <w:tcW w:w="1329" w:type="dxa"/>
            <w:shd w:val="clear" w:color="auto" w:fill="auto"/>
            <w:vAlign w:val="center"/>
          </w:tcPr>
          <w:p w14:paraId="031AF9FF">
            <w:pPr>
              <w:jc w:val="center"/>
              <w:rPr>
                <w:rFonts w:hint="default" w:ascii="Calibri" w:hAnsi="Calibri" w:eastAsia="宋体" w:cs="宋体"/>
                <w:kern w:val="2"/>
                <w:sz w:val="24"/>
                <w:szCs w:val="24"/>
                <w:vertAlign w:val="baseline"/>
                <w:lang w:val="en-US" w:eastAsia="zh-CN" w:bidi="ar-SA"/>
              </w:rPr>
            </w:pPr>
          </w:p>
        </w:tc>
      </w:tr>
      <w:tr w14:paraId="5227F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787" w:type="dxa"/>
            <w:vAlign w:val="center"/>
          </w:tcPr>
          <w:p w14:paraId="2D8F8E0A">
            <w:pPr>
              <w:jc w:val="center"/>
              <w:rPr>
                <w:rFonts w:hint="default"/>
                <w:sz w:val="24"/>
                <w:szCs w:val="24"/>
                <w:vertAlign w:val="baseline"/>
                <w:lang w:val="en-US" w:eastAsia="zh-CN"/>
              </w:rPr>
            </w:pPr>
            <w:r>
              <w:rPr>
                <w:rFonts w:hint="eastAsia"/>
                <w:sz w:val="24"/>
                <w:szCs w:val="24"/>
                <w:vertAlign w:val="baseline"/>
                <w:lang w:val="en-US" w:eastAsia="zh-CN"/>
              </w:rPr>
              <w:t>6</w:t>
            </w:r>
          </w:p>
        </w:tc>
        <w:tc>
          <w:tcPr>
            <w:tcW w:w="1285" w:type="dxa"/>
            <w:shd w:val="clear" w:color="auto" w:fill="auto"/>
            <w:vAlign w:val="center"/>
          </w:tcPr>
          <w:p w14:paraId="5BE1C480">
            <w:pPr>
              <w:keepNext w:val="0"/>
              <w:keepLines w:val="0"/>
              <w:widowControl/>
              <w:suppressLineNumbers w:val="0"/>
              <w:jc w:val="center"/>
              <w:textAlignment w:val="center"/>
              <w:rPr>
                <w:rFonts w:hint="default" w:ascii="仿宋" w:hAnsi="仿宋" w:eastAsia="仿宋" w:cs="仿宋"/>
                <w:i w:val="0"/>
                <w:iCs w:val="0"/>
                <w:color w:val="000000"/>
                <w:kern w:val="2"/>
                <w:sz w:val="24"/>
                <w:szCs w:val="24"/>
                <w:u w:val="none"/>
                <w:lang w:val="en-US" w:eastAsia="zh-CN" w:bidi="ar-SA"/>
              </w:rPr>
            </w:pPr>
          </w:p>
        </w:tc>
        <w:tc>
          <w:tcPr>
            <w:tcW w:w="1305" w:type="dxa"/>
            <w:shd w:val="clear" w:color="auto" w:fill="FFFFFF"/>
            <w:vAlign w:val="center"/>
          </w:tcPr>
          <w:p w14:paraId="62C392CF">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rPr>
            </w:pPr>
          </w:p>
        </w:tc>
        <w:tc>
          <w:tcPr>
            <w:tcW w:w="885" w:type="dxa"/>
            <w:shd w:val="clear" w:color="auto" w:fill="auto"/>
            <w:vAlign w:val="center"/>
          </w:tcPr>
          <w:p w14:paraId="5A272173">
            <w:pPr>
              <w:jc w:val="center"/>
              <w:rPr>
                <w:rFonts w:hint="default" w:ascii="Calibri" w:hAnsi="Calibri" w:eastAsia="宋体" w:cs="宋体"/>
                <w:kern w:val="2"/>
                <w:sz w:val="24"/>
                <w:szCs w:val="24"/>
                <w:vertAlign w:val="baseline"/>
                <w:lang w:val="en-US" w:eastAsia="zh-CN" w:bidi="ar-SA"/>
              </w:rPr>
            </w:pPr>
          </w:p>
        </w:tc>
        <w:tc>
          <w:tcPr>
            <w:tcW w:w="1245" w:type="dxa"/>
            <w:vAlign w:val="center"/>
          </w:tcPr>
          <w:p w14:paraId="0844F7FA">
            <w:pPr>
              <w:jc w:val="center"/>
              <w:rPr>
                <w:rFonts w:hint="default"/>
                <w:sz w:val="24"/>
                <w:szCs w:val="24"/>
                <w:vertAlign w:val="baseline"/>
                <w:lang w:val="en-US" w:eastAsia="zh-CN"/>
              </w:rPr>
            </w:pPr>
          </w:p>
        </w:tc>
        <w:tc>
          <w:tcPr>
            <w:tcW w:w="1200" w:type="dxa"/>
            <w:vAlign w:val="center"/>
          </w:tcPr>
          <w:p w14:paraId="1FE90DC2">
            <w:pPr>
              <w:jc w:val="center"/>
              <w:rPr>
                <w:rFonts w:hint="default"/>
                <w:sz w:val="24"/>
                <w:szCs w:val="24"/>
                <w:vertAlign w:val="baseline"/>
                <w:lang w:val="en-US" w:eastAsia="zh-CN"/>
              </w:rPr>
            </w:pPr>
          </w:p>
        </w:tc>
        <w:tc>
          <w:tcPr>
            <w:tcW w:w="1328" w:type="dxa"/>
            <w:shd w:val="clear" w:color="auto" w:fill="auto"/>
            <w:vAlign w:val="center"/>
          </w:tcPr>
          <w:p w14:paraId="1C08871E">
            <w:pPr>
              <w:jc w:val="center"/>
              <w:rPr>
                <w:rFonts w:hint="default" w:ascii="Calibri" w:hAnsi="Calibri" w:eastAsia="宋体" w:cs="宋体"/>
                <w:kern w:val="2"/>
                <w:sz w:val="24"/>
                <w:szCs w:val="24"/>
                <w:vertAlign w:val="baseline"/>
                <w:lang w:val="en-US" w:eastAsia="zh-CN" w:bidi="ar-SA"/>
              </w:rPr>
            </w:pPr>
          </w:p>
        </w:tc>
        <w:tc>
          <w:tcPr>
            <w:tcW w:w="1329" w:type="dxa"/>
            <w:shd w:val="clear" w:color="auto" w:fill="auto"/>
            <w:vAlign w:val="center"/>
          </w:tcPr>
          <w:p w14:paraId="01793964">
            <w:pPr>
              <w:jc w:val="center"/>
              <w:rPr>
                <w:rFonts w:hint="default" w:ascii="Calibri" w:hAnsi="Calibri" w:eastAsia="宋体" w:cs="宋体"/>
                <w:kern w:val="2"/>
                <w:sz w:val="24"/>
                <w:szCs w:val="24"/>
                <w:vertAlign w:val="baseline"/>
                <w:lang w:val="en-US" w:eastAsia="zh-CN" w:bidi="ar-SA"/>
              </w:rPr>
            </w:pPr>
          </w:p>
        </w:tc>
      </w:tr>
      <w:tr w14:paraId="7AB31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787" w:type="dxa"/>
            <w:vAlign w:val="center"/>
          </w:tcPr>
          <w:p w14:paraId="00CAE768">
            <w:pPr>
              <w:jc w:val="center"/>
              <w:rPr>
                <w:rFonts w:hint="default"/>
                <w:sz w:val="24"/>
                <w:szCs w:val="24"/>
                <w:vertAlign w:val="baseline"/>
                <w:lang w:val="en-US" w:eastAsia="zh-CN"/>
              </w:rPr>
            </w:pPr>
            <w:r>
              <w:rPr>
                <w:rFonts w:hint="eastAsia"/>
                <w:sz w:val="24"/>
                <w:szCs w:val="24"/>
                <w:vertAlign w:val="baseline"/>
                <w:lang w:val="en-US" w:eastAsia="zh-CN"/>
              </w:rPr>
              <w:t>7</w:t>
            </w:r>
          </w:p>
        </w:tc>
        <w:tc>
          <w:tcPr>
            <w:tcW w:w="1285" w:type="dxa"/>
            <w:shd w:val="clear" w:color="auto" w:fill="auto"/>
            <w:vAlign w:val="center"/>
          </w:tcPr>
          <w:p w14:paraId="59CD4581">
            <w:pPr>
              <w:keepNext w:val="0"/>
              <w:keepLines w:val="0"/>
              <w:widowControl/>
              <w:suppressLineNumbers w:val="0"/>
              <w:jc w:val="center"/>
              <w:textAlignment w:val="center"/>
              <w:rPr>
                <w:rFonts w:hint="default" w:ascii="仿宋" w:hAnsi="仿宋" w:eastAsia="仿宋" w:cs="仿宋"/>
                <w:i w:val="0"/>
                <w:iCs w:val="0"/>
                <w:color w:val="000000"/>
                <w:kern w:val="2"/>
                <w:sz w:val="24"/>
                <w:szCs w:val="24"/>
                <w:u w:val="none"/>
                <w:lang w:val="en-US" w:eastAsia="zh-CN" w:bidi="ar-SA"/>
              </w:rPr>
            </w:pPr>
          </w:p>
        </w:tc>
        <w:tc>
          <w:tcPr>
            <w:tcW w:w="1305" w:type="dxa"/>
            <w:shd w:val="clear" w:color="auto" w:fill="FFFFFF"/>
            <w:vAlign w:val="center"/>
          </w:tcPr>
          <w:p w14:paraId="543C0DEF">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rPr>
            </w:pPr>
          </w:p>
        </w:tc>
        <w:tc>
          <w:tcPr>
            <w:tcW w:w="885" w:type="dxa"/>
            <w:shd w:val="clear" w:color="auto" w:fill="auto"/>
            <w:vAlign w:val="center"/>
          </w:tcPr>
          <w:p w14:paraId="33AB1352">
            <w:pPr>
              <w:jc w:val="center"/>
              <w:rPr>
                <w:rFonts w:hint="default" w:ascii="Calibri" w:hAnsi="Calibri" w:eastAsia="宋体" w:cs="宋体"/>
                <w:kern w:val="2"/>
                <w:sz w:val="24"/>
                <w:szCs w:val="24"/>
                <w:vertAlign w:val="baseline"/>
                <w:lang w:val="en-US" w:eastAsia="zh-CN" w:bidi="ar-SA"/>
              </w:rPr>
            </w:pPr>
          </w:p>
        </w:tc>
        <w:tc>
          <w:tcPr>
            <w:tcW w:w="1245" w:type="dxa"/>
            <w:vAlign w:val="center"/>
          </w:tcPr>
          <w:p w14:paraId="5F7F80B1">
            <w:pPr>
              <w:jc w:val="center"/>
              <w:rPr>
                <w:rFonts w:hint="default"/>
                <w:sz w:val="24"/>
                <w:szCs w:val="24"/>
                <w:vertAlign w:val="baseline"/>
                <w:lang w:val="en-US" w:eastAsia="zh-CN"/>
              </w:rPr>
            </w:pPr>
          </w:p>
        </w:tc>
        <w:tc>
          <w:tcPr>
            <w:tcW w:w="1200" w:type="dxa"/>
            <w:vAlign w:val="center"/>
          </w:tcPr>
          <w:p w14:paraId="4AD9B890">
            <w:pPr>
              <w:jc w:val="center"/>
              <w:rPr>
                <w:rFonts w:hint="default"/>
                <w:sz w:val="24"/>
                <w:szCs w:val="24"/>
                <w:vertAlign w:val="baseline"/>
                <w:lang w:val="en-US" w:eastAsia="zh-CN"/>
              </w:rPr>
            </w:pPr>
          </w:p>
        </w:tc>
        <w:tc>
          <w:tcPr>
            <w:tcW w:w="1328" w:type="dxa"/>
            <w:vAlign w:val="center"/>
          </w:tcPr>
          <w:p w14:paraId="253CD872">
            <w:pPr>
              <w:jc w:val="center"/>
              <w:rPr>
                <w:rFonts w:hint="default"/>
                <w:sz w:val="24"/>
                <w:szCs w:val="24"/>
                <w:vertAlign w:val="baseline"/>
                <w:lang w:val="en-US" w:eastAsia="zh-CN"/>
              </w:rPr>
            </w:pPr>
          </w:p>
        </w:tc>
        <w:tc>
          <w:tcPr>
            <w:tcW w:w="1329" w:type="dxa"/>
            <w:vAlign w:val="center"/>
          </w:tcPr>
          <w:p w14:paraId="05BAE6D8">
            <w:pPr>
              <w:jc w:val="center"/>
              <w:rPr>
                <w:rFonts w:hint="default"/>
                <w:sz w:val="24"/>
                <w:szCs w:val="24"/>
                <w:vertAlign w:val="baseline"/>
                <w:lang w:val="en-US" w:eastAsia="zh-CN"/>
              </w:rPr>
            </w:pPr>
          </w:p>
        </w:tc>
      </w:tr>
      <w:tr w14:paraId="2DD89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787" w:type="dxa"/>
            <w:vAlign w:val="center"/>
          </w:tcPr>
          <w:p w14:paraId="30DCE448">
            <w:pPr>
              <w:jc w:val="center"/>
              <w:rPr>
                <w:rFonts w:hint="default"/>
                <w:sz w:val="24"/>
                <w:szCs w:val="24"/>
                <w:vertAlign w:val="baseline"/>
                <w:lang w:val="en-US" w:eastAsia="zh-CN"/>
              </w:rPr>
            </w:pPr>
            <w:r>
              <w:rPr>
                <w:rFonts w:hint="eastAsia"/>
                <w:sz w:val="24"/>
                <w:szCs w:val="24"/>
                <w:vertAlign w:val="baseline"/>
                <w:lang w:val="en-US" w:eastAsia="zh-CN"/>
              </w:rPr>
              <w:t>8</w:t>
            </w:r>
          </w:p>
        </w:tc>
        <w:tc>
          <w:tcPr>
            <w:tcW w:w="1285" w:type="dxa"/>
            <w:shd w:val="clear" w:color="auto" w:fill="auto"/>
            <w:vAlign w:val="center"/>
          </w:tcPr>
          <w:p w14:paraId="04A750CE">
            <w:pPr>
              <w:keepNext w:val="0"/>
              <w:keepLines w:val="0"/>
              <w:widowControl/>
              <w:suppressLineNumbers w:val="0"/>
              <w:jc w:val="center"/>
              <w:textAlignment w:val="center"/>
              <w:rPr>
                <w:rFonts w:hint="default" w:ascii="仿宋" w:hAnsi="仿宋" w:eastAsia="仿宋" w:cs="仿宋"/>
                <w:i w:val="0"/>
                <w:iCs w:val="0"/>
                <w:color w:val="000000"/>
                <w:kern w:val="2"/>
                <w:sz w:val="24"/>
                <w:szCs w:val="24"/>
                <w:u w:val="none"/>
                <w:lang w:val="en-US" w:eastAsia="zh-CN" w:bidi="ar-SA"/>
              </w:rPr>
            </w:pPr>
          </w:p>
        </w:tc>
        <w:tc>
          <w:tcPr>
            <w:tcW w:w="1305" w:type="dxa"/>
            <w:shd w:val="clear" w:color="auto" w:fill="FFFFFF"/>
            <w:vAlign w:val="center"/>
          </w:tcPr>
          <w:p w14:paraId="04166306">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rPr>
            </w:pPr>
          </w:p>
        </w:tc>
        <w:tc>
          <w:tcPr>
            <w:tcW w:w="885" w:type="dxa"/>
            <w:shd w:val="clear" w:color="auto" w:fill="auto"/>
            <w:vAlign w:val="center"/>
          </w:tcPr>
          <w:p w14:paraId="476DEADD">
            <w:pPr>
              <w:jc w:val="center"/>
              <w:rPr>
                <w:rFonts w:hint="default" w:ascii="Calibri" w:hAnsi="Calibri" w:eastAsia="宋体" w:cs="宋体"/>
                <w:kern w:val="2"/>
                <w:sz w:val="24"/>
                <w:szCs w:val="24"/>
                <w:vertAlign w:val="baseline"/>
                <w:lang w:val="en-US" w:eastAsia="zh-CN" w:bidi="ar-SA"/>
              </w:rPr>
            </w:pPr>
          </w:p>
        </w:tc>
        <w:tc>
          <w:tcPr>
            <w:tcW w:w="1245" w:type="dxa"/>
            <w:vAlign w:val="center"/>
          </w:tcPr>
          <w:p w14:paraId="10624CBE">
            <w:pPr>
              <w:jc w:val="center"/>
              <w:rPr>
                <w:rFonts w:hint="default"/>
                <w:sz w:val="24"/>
                <w:szCs w:val="24"/>
                <w:vertAlign w:val="baseline"/>
                <w:lang w:val="en-US" w:eastAsia="zh-CN"/>
              </w:rPr>
            </w:pPr>
          </w:p>
        </w:tc>
        <w:tc>
          <w:tcPr>
            <w:tcW w:w="1200" w:type="dxa"/>
            <w:vAlign w:val="center"/>
          </w:tcPr>
          <w:p w14:paraId="799FF24B">
            <w:pPr>
              <w:jc w:val="center"/>
              <w:rPr>
                <w:rFonts w:hint="default"/>
                <w:sz w:val="24"/>
                <w:szCs w:val="24"/>
                <w:vertAlign w:val="baseline"/>
                <w:lang w:val="en-US" w:eastAsia="zh-CN"/>
              </w:rPr>
            </w:pPr>
          </w:p>
        </w:tc>
        <w:tc>
          <w:tcPr>
            <w:tcW w:w="1328" w:type="dxa"/>
            <w:vAlign w:val="center"/>
          </w:tcPr>
          <w:p w14:paraId="7B822BE1">
            <w:pPr>
              <w:jc w:val="center"/>
              <w:rPr>
                <w:rFonts w:hint="default"/>
                <w:sz w:val="24"/>
                <w:szCs w:val="24"/>
                <w:vertAlign w:val="baseline"/>
                <w:lang w:val="en-US" w:eastAsia="zh-CN"/>
              </w:rPr>
            </w:pPr>
          </w:p>
        </w:tc>
        <w:tc>
          <w:tcPr>
            <w:tcW w:w="1329" w:type="dxa"/>
            <w:vAlign w:val="center"/>
          </w:tcPr>
          <w:p w14:paraId="03AAE91F">
            <w:pPr>
              <w:jc w:val="center"/>
              <w:rPr>
                <w:rFonts w:hint="default"/>
                <w:sz w:val="24"/>
                <w:szCs w:val="24"/>
                <w:vertAlign w:val="baseline"/>
                <w:lang w:val="en-US" w:eastAsia="zh-CN"/>
              </w:rPr>
            </w:pPr>
          </w:p>
        </w:tc>
      </w:tr>
    </w:tbl>
    <w:p w14:paraId="1F509B49">
      <w:pPr>
        <w:rPr>
          <w:rFonts w:hint="default"/>
          <w:sz w:val="28"/>
          <w:szCs w:val="28"/>
          <w:lang w:val="en-US" w:eastAsia="zh-CN"/>
        </w:rPr>
      </w:pPr>
      <w:r>
        <w:rPr>
          <w:rFonts w:hint="eastAsia"/>
          <w:sz w:val="28"/>
          <w:szCs w:val="28"/>
          <w:lang w:val="en-US" w:eastAsia="zh-CN"/>
        </w:rPr>
        <w:t>备注：含税、运输、装货。</w:t>
      </w:r>
    </w:p>
    <w:p w14:paraId="432E87E5">
      <w:pPr>
        <w:rPr>
          <w:rFonts w:hint="eastAsia" w:ascii="宋体" w:hAnsi="宋体" w:eastAsia="宋体" w:cs="宋体"/>
          <w:i w:val="0"/>
          <w:iCs w:val="0"/>
          <w:color w:val="000000"/>
          <w:kern w:val="0"/>
          <w:sz w:val="24"/>
          <w:szCs w:val="24"/>
          <w:u w:val="none"/>
          <w:lang w:val="en-US" w:eastAsia="zh-CN"/>
        </w:rPr>
      </w:pPr>
    </w:p>
    <w:p w14:paraId="6CEDBB66">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 xml:space="preserve">                                    法定代表人或</w:t>
      </w:r>
    </w:p>
    <w:p w14:paraId="79BF8470">
      <w:pPr>
        <w:keepNext w:val="0"/>
        <w:keepLines w:val="0"/>
        <w:pageBreakBefore w:val="0"/>
        <w:widowControl w:val="0"/>
        <w:kinsoku/>
        <w:wordWrap/>
        <w:overflowPunct/>
        <w:topLinePunct w:val="0"/>
        <w:autoSpaceDE/>
        <w:autoSpaceDN/>
        <w:bidi w:val="0"/>
        <w:adjustRightInd/>
        <w:snapToGrid/>
        <w:spacing w:line="480" w:lineRule="auto"/>
        <w:ind w:firstLine="4320" w:firstLineChars="1800"/>
        <w:textAlignment w:val="auto"/>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授权代理人签字：</w:t>
      </w:r>
    </w:p>
    <w:p w14:paraId="6964DDEC">
      <w:pPr>
        <w:keepNext w:val="0"/>
        <w:keepLines w:val="0"/>
        <w:pageBreakBefore w:val="0"/>
        <w:widowControl w:val="0"/>
        <w:kinsoku/>
        <w:wordWrap/>
        <w:overflowPunct/>
        <w:topLinePunct w:val="0"/>
        <w:autoSpaceDE/>
        <w:autoSpaceDN/>
        <w:bidi w:val="0"/>
        <w:adjustRightInd/>
        <w:snapToGrid/>
        <w:spacing w:line="480" w:lineRule="auto"/>
        <w:ind w:firstLine="4320" w:firstLineChars="1800"/>
        <w:textAlignment w:val="auto"/>
        <w:rPr>
          <w:rFonts w:hint="eastAsia" w:ascii="宋体" w:hAnsi="宋体" w:eastAsia="宋体" w:cs="宋体"/>
          <w:i w:val="0"/>
          <w:iCs w:val="0"/>
          <w:color w:val="000000"/>
          <w:kern w:val="0"/>
          <w:sz w:val="24"/>
          <w:szCs w:val="24"/>
          <w:u w:val="none"/>
          <w:lang w:val="en-US" w:eastAsia="zh-CN"/>
        </w:rPr>
      </w:pPr>
    </w:p>
    <w:p w14:paraId="7F1ED764">
      <w:pPr>
        <w:keepNext w:val="0"/>
        <w:keepLines w:val="0"/>
        <w:pageBreakBefore w:val="0"/>
        <w:widowControl w:val="0"/>
        <w:kinsoku/>
        <w:wordWrap/>
        <w:overflowPunct/>
        <w:topLinePunct w:val="0"/>
        <w:autoSpaceDE/>
        <w:autoSpaceDN/>
        <w:bidi w:val="0"/>
        <w:adjustRightInd/>
        <w:snapToGrid/>
        <w:spacing w:line="480" w:lineRule="auto"/>
        <w:ind w:firstLine="5520" w:firstLineChars="2300"/>
        <w:textAlignment w:val="auto"/>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单位盖章：</w:t>
      </w:r>
    </w:p>
    <w:p w14:paraId="4EF80C25">
      <w:pPr>
        <w:keepNext w:val="0"/>
        <w:keepLines w:val="0"/>
        <w:pageBreakBefore w:val="0"/>
        <w:widowControl w:val="0"/>
        <w:kinsoku/>
        <w:wordWrap/>
        <w:overflowPunct/>
        <w:topLinePunct w:val="0"/>
        <w:autoSpaceDE/>
        <w:autoSpaceDN/>
        <w:bidi w:val="0"/>
        <w:adjustRightInd/>
        <w:snapToGrid/>
        <w:spacing w:line="480" w:lineRule="auto"/>
        <w:ind w:firstLine="6240" w:firstLineChars="2600"/>
        <w:textAlignment w:val="auto"/>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年  月  日</w:t>
      </w:r>
    </w:p>
    <w:p w14:paraId="3E62A7BC">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p>
    <w:p w14:paraId="5CA9A029">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p>
    <w:p w14:paraId="18EB2302">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p>
    <w:p w14:paraId="1E2E9DAA">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p>
    <w:p w14:paraId="68537F16">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default"/>
          <w:color w:val="auto"/>
          <w:highlight w:val="none"/>
          <w:lang w:val="en-US" w:eastAsia="zh-CN"/>
        </w:rPr>
      </w:pPr>
      <w:r>
        <w:rPr>
          <w:rFonts w:hint="eastAsia" w:ascii="Calibri" w:hAnsi="Calibri" w:eastAsia="方正小标宋简体" w:cs="Times New Roman"/>
          <w:bCs/>
          <w:kern w:val="44"/>
          <w:sz w:val="44"/>
          <w:szCs w:val="44"/>
          <w:lang w:val="en-US" w:eastAsia="zh-CN" w:bidi="ar-SA"/>
        </w:rPr>
        <w:t>第四章  评标办法（经评审的最低投标价法）</w:t>
      </w:r>
    </w:p>
    <w:tbl>
      <w:tblPr>
        <w:tblStyle w:val="17"/>
        <w:tblpPr w:leftFromText="180" w:rightFromText="180" w:vertAnchor="text" w:horzAnchor="page" w:tblpX="1042" w:tblpY="658"/>
        <w:tblOverlap w:val="never"/>
        <w:tblW w:w="945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96"/>
        <w:gridCol w:w="1154"/>
        <w:gridCol w:w="2008"/>
        <w:gridCol w:w="5200"/>
      </w:tblGrid>
      <w:tr w14:paraId="3CAA06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blHeader/>
        </w:trPr>
        <w:tc>
          <w:tcPr>
            <w:tcW w:w="2250" w:type="dxa"/>
            <w:gridSpan w:val="2"/>
            <w:tcBorders>
              <w:top w:val="single" w:color="auto" w:sz="4" w:space="0"/>
              <w:left w:val="single" w:color="auto" w:sz="4" w:space="0"/>
              <w:bottom w:val="single" w:color="auto" w:sz="4" w:space="0"/>
              <w:right w:val="single" w:color="auto" w:sz="4" w:space="0"/>
            </w:tcBorders>
            <w:vAlign w:val="center"/>
          </w:tcPr>
          <w:p w14:paraId="6BA3DA23">
            <w:pPr>
              <w:jc w:val="center"/>
              <w:rPr>
                <w:rFonts w:hint="eastAsia" w:ascii="仿宋" w:hAnsi="仿宋" w:eastAsia="仿宋" w:cs="仿宋"/>
                <w:b/>
                <w:color w:val="000000"/>
                <w:sz w:val="28"/>
                <w:szCs w:val="28"/>
              </w:rPr>
            </w:pPr>
            <w:r>
              <w:rPr>
                <w:rFonts w:hint="eastAsia" w:ascii="仿宋" w:hAnsi="仿宋" w:eastAsia="仿宋" w:cs="仿宋"/>
                <w:b/>
                <w:color w:val="000000"/>
                <w:sz w:val="28"/>
                <w:szCs w:val="28"/>
              </w:rPr>
              <w:t>条款号</w:t>
            </w:r>
          </w:p>
        </w:tc>
        <w:tc>
          <w:tcPr>
            <w:tcW w:w="2008" w:type="dxa"/>
            <w:tcBorders>
              <w:top w:val="single" w:color="auto" w:sz="4" w:space="0"/>
              <w:left w:val="single" w:color="auto" w:sz="4" w:space="0"/>
              <w:bottom w:val="single" w:color="auto" w:sz="4" w:space="0"/>
              <w:right w:val="single" w:color="auto" w:sz="4" w:space="0"/>
            </w:tcBorders>
            <w:vAlign w:val="center"/>
          </w:tcPr>
          <w:p w14:paraId="6A647034">
            <w:pPr>
              <w:jc w:val="center"/>
              <w:rPr>
                <w:rFonts w:hint="eastAsia" w:ascii="仿宋" w:hAnsi="仿宋" w:eastAsia="仿宋" w:cs="仿宋"/>
                <w:b/>
                <w:color w:val="000000"/>
                <w:sz w:val="28"/>
                <w:szCs w:val="28"/>
              </w:rPr>
            </w:pPr>
            <w:r>
              <w:rPr>
                <w:rFonts w:hint="eastAsia" w:ascii="仿宋" w:hAnsi="仿宋" w:eastAsia="仿宋" w:cs="仿宋"/>
                <w:b/>
                <w:color w:val="000000"/>
                <w:sz w:val="28"/>
                <w:szCs w:val="28"/>
              </w:rPr>
              <w:t>评审因素</w:t>
            </w:r>
          </w:p>
        </w:tc>
        <w:tc>
          <w:tcPr>
            <w:tcW w:w="5200" w:type="dxa"/>
            <w:tcBorders>
              <w:top w:val="single" w:color="auto" w:sz="4" w:space="0"/>
              <w:left w:val="single" w:color="auto" w:sz="4" w:space="0"/>
              <w:bottom w:val="single" w:color="auto" w:sz="4" w:space="0"/>
              <w:right w:val="single" w:color="auto" w:sz="4" w:space="0"/>
            </w:tcBorders>
            <w:vAlign w:val="center"/>
          </w:tcPr>
          <w:p w14:paraId="38CCAEE9">
            <w:pPr>
              <w:jc w:val="center"/>
              <w:rPr>
                <w:rFonts w:hint="eastAsia" w:ascii="仿宋" w:hAnsi="仿宋" w:eastAsia="仿宋" w:cs="仿宋"/>
                <w:b/>
                <w:color w:val="000000"/>
                <w:sz w:val="28"/>
                <w:szCs w:val="28"/>
              </w:rPr>
            </w:pPr>
            <w:r>
              <w:rPr>
                <w:rFonts w:hint="eastAsia" w:ascii="仿宋" w:hAnsi="仿宋" w:eastAsia="仿宋" w:cs="仿宋"/>
                <w:b/>
                <w:color w:val="000000"/>
                <w:sz w:val="28"/>
                <w:szCs w:val="28"/>
              </w:rPr>
              <w:t>评审标准</w:t>
            </w:r>
          </w:p>
        </w:tc>
      </w:tr>
      <w:tr w14:paraId="7DA572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85" w:hRule="atLeast"/>
        </w:trPr>
        <w:tc>
          <w:tcPr>
            <w:tcW w:w="1096" w:type="dxa"/>
            <w:tcBorders>
              <w:top w:val="single" w:color="auto" w:sz="4" w:space="0"/>
              <w:left w:val="single" w:color="auto" w:sz="4" w:space="0"/>
              <w:right w:val="single" w:color="auto" w:sz="4" w:space="0"/>
            </w:tcBorders>
            <w:vAlign w:val="center"/>
          </w:tcPr>
          <w:p w14:paraId="0E7F9DDA">
            <w:pPr>
              <w:widowControl/>
              <w:spacing w:line="360" w:lineRule="exact"/>
              <w:jc w:val="center"/>
              <w:rPr>
                <w:rFonts w:hint="eastAsia" w:ascii="仿宋" w:hAnsi="仿宋" w:eastAsia="仿宋" w:cs="仿宋"/>
                <w:kern w:val="0"/>
                <w:szCs w:val="21"/>
              </w:rPr>
            </w:pPr>
            <w:r>
              <w:rPr>
                <w:rFonts w:hint="eastAsia" w:ascii="仿宋" w:hAnsi="仿宋" w:eastAsia="仿宋" w:cs="仿宋"/>
                <w:kern w:val="0"/>
                <w:szCs w:val="21"/>
              </w:rPr>
              <w:t>1</w:t>
            </w:r>
          </w:p>
        </w:tc>
        <w:tc>
          <w:tcPr>
            <w:tcW w:w="1154" w:type="dxa"/>
            <w:tcBorders>
              <w:top w:val="single" w:color="auto" w:sz="4" w:space="0"/>
              <w:left w:val="single" w:color="auto" w:sz="4" w:space="0"/>
              <w:right w:val="single" w:color="auto" w:sz="4" w:space="0"/>
            </w:tcBorders>
            <w:vAlign w:val="center"/>
          </w:tcPr>
          <w:p w14:paraId="74C48D22">
            <w:pPr>
              <w:widowControl/>
              <w:spacing w:line="360" w:lineRule="exact"/>
              <w:jc w:val="center"/>
              <w:rPr>
                <w:rFonts w:hint="eastAsia" w:ascii="仿宋" w:hAnsi="仿宋" w:eastAsia="仿宋" w:cs="仿宋"/>
                <w:kern w:val="0"/>
                <w:szCs w:val="21"/>
              </w:rPr>
            </w:pPr>
            <w:r>
              <w:rPr>
                <w:rFonts w:hint="eastAsia" w:ascii="仿宋" w:hAnsi="仿宋" w:eastAsia="仿宋" w:cs="仿宋"/>
                <w:kern w:val="0"/>
                <w:szCs w:val="21"/>
              </w:rPr>
              <w:t>定标方法</w:t>
            </w:r>
          </w:p>
        </w:tc>
        <w:tc>
          <w:tcPr>
            <w:tcW w:w="2008" w:type="dxa"/>
            <w:tcBorders>
              <w:top w:val="single" w:color="auto" w:sz="4" w:space="0"/>
              <w:left w:val="single" w:color="auto" w:sz="4" w:space="0"/>
              <w:bottom w:val="single" w:color="auto" w:sz="4" w:space="0"/>
              <w:right w:val="single" w:color="auto" w:sz="4" w:space="0"/>
            </w:tcBorders>
            <w:vAlign w:val="center"/>
          </w:tcPr>
          <w:p w14:paraId="63E2E361">
            <w:pPr>
              <w:widowControl/>
              <w:spacing w:line="360" w:lineRule="exact"/>
              <w:jc w:val="center"/>
              <w:rPr>
                <w:rFonts w:hint="eastAsia" w:ascii="仿宋" w:hAnsi="仿宋" w:eastAsia="仿宋" w:cs="仿宋"/>
                <w:kern w:val="0"/>
                <w:szCs w:val="21"/>
                <w:lang w:val="en-US" w:eastAsia="zh-CN"/>
              </w:rPr>
            </w:pPr>
            <w:r>
              <w:rPr>
                <w:rFonts w:hint="eastAsia" w:ascii="仿宋" w:hAnsi="仿宋" w:eastAsia="仿宋" w:cs="仿宋"/>
                <w:kern w:val="0"/>
                <w:szCs w:val="21"/>
              </w:rPr>
              <w:t>中</w:t>
            </w:r>
            <w:r>
              <w:rPr>
                <w:rFonts w:hint="eastAsia" w:ascii="仿宋" w:hAnsi="仿宋" w:eastAsia="仿宋" w:cs="仿宋"/>
                <w:kern w:val="0"/>
                <w:szCs w:val="21"/>
                <w:lang w:val="en-US" w:eastAsia="zh-CN"/>
              </w:rPr>
              <w:t>选</w:t>
            </w:r>
            <w:r>
              <w:rPr>
                <w:rFonts w:hint="eastAsia" w:ascii="仿宋" w:hAnsi="仿宋" w:eastAsia="仿宋" w:cs="仿宋"/>
                <w:kern w:val="0"/>
                <w:szCs w:val="21"/>
              </w:rPr>
              <w:t>候选人</w:t>
            </w:r>
            <w:r>
              <w:rPr>
                <w:rFonts w:hint="eastAsia" w:ascii="仿宋" w:hAnsi="仿宋" w:eastAsia="仿宋" w:cs="仿宋"/>
                <w:kern w:val="0"/>
                <w:szCs w:val="21"/>
                <w:lang w:val="en-US" w:eastAsia="zh-CN"/>
              </w:rPr>
              <w:t>排序</w:t>
            </w:r>
          </w:p>
          <w:p w14:paraId="4DD9D972">
            <w:pPr>
              <w:widowControl/>
              <w:spacing w:line="360" w:lineRule="exact"/>
              <w:jc w:val="center"/>
              <w:rPr>
                <w:rFonts w:hint="eastAsia" w:ascii="仿宋" w:hAnsi="仿宋" w:eastAsia="仿宋" w:cs="仿宋"/>
                <w:kern w:val="0"/>
                <w:szCs w:val="21"/>
              </w:rPr>
            </w:pPr>
          </w:p>
        </w:tc>
        <w:tc>
          <w:tcPr>
            <w:tcW w:w="5200" w:type="dxa"/>
            <w:tcBorders>
              <w:top w:val="single" w:color="auto" w:sz="4" w:space="0"/>
              <w:left w:val="single" w:color="auto" w:sz="4" w:space="0"/>
              <w:bottom w:val="single" w:color="auto" w:sz="4" w:space="0"/>
              <w:right w:val="single" w:color="auto" w:sz="4" w:space="0"/>
            </w:tcBorders>
            <w:vAlign w:val="center"/>
          </w:tcPr>
          <w:p w14:paraId="3079F280">
            <w:pPr>
              <w:widowControl/>
              <w:spacing w:line="360" w:lineRule="exact"/>
              <w:ind w:firstLine="420" w:firstLineChars="200"/>
              <w:rPr>
                <w:rFonts w:hint="eastAsia" w:ascii="仿宋" w:hAnsi="仿宋" w:eastAsia="仿宋" w:cs="仿宋"/>
                <w:kern w:val="0"/>
                <w:szCs w:val="21"/>
                <w:u w:val="single"/>
              </w:rPr>
            </w:pPr>
            <w:r>
              <w:rPr>
                <w:rFonts w:hint="eastAsia" w:ascii="仿宋" w:hAnsi="仿宋" w:eastAsia="仿宋" w:cs="仿宋"/>
                <w:kern w:val="0"/>
                <w:szCs w:val="21"/>
                <w:lang w:val="en-US" w:eastAsia="zh-CN"/>
              </w:rPr>
              <w:t>对符合性评审、资格评审符合要求的参选单位进行报价评审，按照“报价偏差率最小”的原则进行排名，偏差率最小的排名第一，依此类推。偏差率相同的，参选人报价低于评标基准价的（负偏差）排在参选人报价高于评标基准价的（正偏差）之前。如报价完全一致，按现场签到的先后时间顺序确定中选候选人排序。</w:t>
            </w:r>
          </w:p>
        </w:tc>
      </w:tr>
      <w:tr w14:paraId="68CE02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5" w:hRule="atLeast"/>
        </w:trPr>
        <w:tc>
          <w:tcPr>
            <w:tcW w:w="1096" w:type="dxa"/>
            <w:vMerge w:val="restart"/>
            <w:tcBorders>
              <w:top w:val="single" w:color="auto" w:sz="4" w:space="0"/>
              <w:left w:val="single" w:color="auto" w:sz="4" w:space="0"/>
              <w:right w:val="single" w:color="auto" w:sz="4" w:space="0"/>
            </w:tcBorders>
            <w:vAlign w:val="center"/>
          </w:tcPr>
          <w:p w14:paraId="2355ED97">
            <w:pPr>
              <w:widowControl/>
              <w:spacing w:line="360" w:lineRule="exact"/>
              <w:jc w:val="center"/>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2.1</w:t>
            </w:r>
          </w:p>
        </w:tc>
        <w:tc>
          <w:tcPr>
            <w:tcW w:w="1154" w:type="dxa"/>
            <w:vMerge w:val="restart"/>
            <w:tcBorders>
              <w:top w:val="single" w:color="auto" w:sz="4" w:space="0"/>
              <w:left w:val="nil"/>
              <w:right w:val="single" w:color="auto" w:sz="4" w:space="0"/>
            </w:tcBorders>
            <w:vAlign w:val="center"/>
          </w:tcPr>
          <w:p w14:paraId="52630B27">
            <w:pPr>
              <w:widowControl/>
              <w:spacing w:line="360" w:lineRule="exact"/>
              <w:jc w:val="center"/>
              <w:rPr>
                <w:rFonts w:hint="eastAsia" w:ascii="仿宋" w:hAnsi="仿宋" w:eastAsia="仿宋" w:cs="仿宋"/>
                <w:kern w:val="0"/>
                <w:szCs w:val="21"/>
              </w:rPr>
            </w:pPr>
            <w:r>
              <w:rPr>
                <w:rFonts w:hint="eastAsia" w:ascii="仿宋" w:hAnsi="仿宋" w:eastAsia="仿宋" w:cs="仿宋"/>
                <w:kern w:val="0"/>
                <w:szCs w:val="21"/>
                <w:lang w:val="en-US" w:eastAsia="zh-CN"/>
              </w:rPr>
              <w:t>符合性</w:t>
            </w:r>
            <w:r>
              <w:rPr>
                <w:rFonts w:hint="eastAsia" w:ascii="仿宋" w:hAnsi="仿宋" w:eastAsia="仿宋" w:cs="仿宋"/>
                <w:kern w:val="0"/>
                <w:szCs w:val="21"/>
              </w:rPr>
              <w:t>评</w:t>
            </w:r>
          </w:p>
          <w:p w14:paraId="795601EB">
            <w:pPr>
              <w:widowControl/>
              <w:spacing w:line="360" w:lineRule="exact"/>
              <w:jc w:val="center"/>
              <w:rPr>
                <w:rFonts w:hint="eastAsia" w:ascii="仿宋" w:hAnsi="仿宋" w:eastAsia="仿宋" w:cs="仿宋"/>
                <w:kern w:val="0"/>
                <w:szCs w:val="21"/>
              </w:rPr>
            </w:pPr>
            <w:r>
              <w:rPr>
                <w:rFonts w:hint="eastAsia" w:ascii="仿宋" w:hAnsi="仿宋" w:eastAsia="仿宋" w:cs="仿宋"/>
                <w:kern w:val="0"/>
                <w:szCs w:val="21"/>
              </w:rPr>
              <w:t>审标准</w:t>
            </w:r>
          </w:p>
        </w:tc>
        <w:tc>
          <w:tcPr>
            <w:tcW w:w="2008" w:type="dxa"/>
            <w:tcBorders>
              <w:top w:val="single" w:color="auto" w:sz="4" w:space="0"/>
              <w:left w:val="single" w:color="auto" w:sz="4" w:space="0"/>
              <w:bottom w:val="single" w:color="auto" w:sz="4" w:space="0"/>
              <w:right w:val="single" w:color="auto" w:sz="4" w:space="0"/>
            </w:tcBorders>
            <w:vAlign w:val="center"/>
          </w:tcPr>
          <w:p w14:paraId="720851F4">
            <w:pPr>
              <w:widowControl/>
              <w:spacing w:line="360" w:lineRule="exact"/>
              <w:jc w:val="left"/>
              <w:rPr>
                <w:rFonts w:hint="eastAsia" w:ascii="仿宋" w:hAnsi="仿宋" w:eastAsia="仿宋" w:cs="仿宋"/>
                <w:kern w:val="0"/>
                <w:szCs w:val="21"/>
              </w:rPr>
            </w:pPr>
            <w:r>
              <w:rPr>
                <w:rFonts w:hint="eastAsia" w:ascii="仿宋" w:hAnsi="仿宋" w:eastAsia="仿宋" w:cs="仿宋"/>
                <w:kern w:val="0"/>
                <w:szCs w:val="21"/>
                <w:lang w:val="en-US" w:eastAsia="zh-CN"/>
              </w:rPr>
              <w:t>参选</w:t>
            </w:r>
            <w:r>
              <w:rPr>
                <w:rFonts w:hint="eastAsia" w:ascii="仿宋" w:hAnsi="仿宋" w:eastAsia="仿宋" w:cs="仿宋"/>
                <w:kern w:val="0"/>
                <w:szCs w:val="21"/>
              </w:rPr>
              <w:t>人名称</w:t>
            </w:r>
          </w:p>
        </w:tc>
        <w:tc>
          <w:tcPr>
            <w:tcW w:w="5200" w:type="dxa"/>
            <w:tcBorders>
              <w:top w:val="single" w:color="auto" w:sz="4" w:space="0"/>
              <w:left w:val="single" w:color="auto" w:sz="4" w:space="0"/>
              <w:bottom w:val="single" w:color="auto" w:sz="4" w:space="0"/>
              <w:right w:val="single" w:color="auto" w:sz="4" w:space="0"/>
            </w:tcBorders>
            <w:vAlign w:val="center"/>
          </w:tcPr>
          <w:p w14:paraId="27A42683">
            <w:pPr>
              <w:widowControl/>
              <w:spacing w:line="360" w:lineRule="exact"/>
              <w:ind w:firstLine="420" w:firstLineChars="200"/>
              <w:jc w:val="left"/>
              <w:rPr>
                <w:rFonts w:hint="eastAsia" w:ascii="仿宋" w:hAnsi="仿宋" w:eastAsia="仿宋" w:cs="仿宋"/>
                <w:kern w:val="0"/>
                <w:szCs w:val="21"/>
              </w:rPr>
            </w:pPr>
            <w:r>
              <w:rPr>
                <w:rFonts w:hint="eastAsia" w:ascii="仿宋" w:hAnsi="仿宋" w:eastAsia="仿宋" w:cs="仿宋"/>
                <w:kern w:val="0"/>
                <w:szCs w:val="21"/>
                <w:lang w:val="en-US" w:eastAsia="zh-CN"/>
              </w:rPr>
              <w:t>与营业执照、资质证书等相关文件一致。</w:t>
            </w:r>
          </w:p>
        </w:tc>
      </w:tr>
      <w:tr w14:paraId="7B20CF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8" w:hRule="atLeast"/>
        </w:trPr>
        <w:tc>
          <w:tcPr>
            <w:tcW w:w="1096" w:type="dxa"/>
            <w:vMerge w:val="continue"/>
            <w:tcBorders>
              <w:left w:val="single" w:color="auto" w:sz="4" w:space="0"/>
              <w:right w:val="single" w:color="auto" w:sz="4" w:space="0"/>
            </w:tcBorders>
            <w:vAlign w:val="center"/>
          </w:tcPr>
          <w:p w14:paraId="6A5406FF">
            <w:pPr>
              <w:widowControl/>
              <w:jc w:val="left"/>
              <w:rPr>
                <w:rFonts w:hint="eastAsia" w:ascii="仿宋" w:hAnsi="仿宋" w:eastAsia="仿宋" w:cs="仿宋"/>
                <w:kern w:val="0"/>
                <w:szCs w:val="21"/>
              </w:rPr>
            </w:pPr>
          </w:p>
        </w:tc>
        <w:tc>
          <w:tcPr>
            <w:tcW w:w="1154" w:type="dxa"/>
            <w:vMerge w:val="continue"/>
            <w:tcBorders>
              <w:left w:val="nil"/>
              <w:right w:val="single" w:color="auto" w:sz="4" w:space="0"/>
            </w:tcBorders>
            <w:vAlign w:val="center"/>
          </w:tcPr>
          <w:p w14:paraId="6FF5696F">
            <w:pPr>
              <w:widowControl/>
              <w:jc w:val="left"/>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vAlign w:val="center"/>
          </w:tcPr>
          <w:p w14:paraId="2B8DC777">
            <w:pPr>
              <w:widowControl/>
              <w:spacing w:line="360" w:lineRule="exact"/>
              <w:jc w:val="left"/>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参选签字盖章</w:t>
            </w:r>
          </w:p>
        </w:tc>
        <w:tc>
          <w:tcPr>
            <w:tcW w:w="5200" w:type="dxa"/>
            <w:tcBorders>
              <w:top w:val="single" w:color="auto" w:sz="4" w:space="0"/>
              <w:left w:val="single" w:color="auto" w:sz="4" w:space="0"/>
              <w:bottom w:val="single" w:color="auto" w:sz="4" w:space="0"/>
              <w:right w:val="single" w:color="auto" w:sz="4" w:space="0"/>
            </w:tcBorders>
            <w:vAlign w:val="center"/>
          </w:tcPr>
          <w:p w14:paraId="6269941E">
            <w:pPr>
              <w:widowControl/>
              <w:spacing w:line="360" w:lineRule="exact"/>
              <w:ind w:firstLine="420" w:firstLineChars="200"/>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按第三章“参选文件要求”中的规定签字盖章</w:t>
            </w:r>
          </w:p>
        </w:tc>
      </w:tr>
      <w:tr w14:paraId="3B42E9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9" w:hRule="atLeast"/>
        </w:trPr>
        <w:tc>
          <w:tcPr>
            <w:tcW w:w="1096" w:type="dxa"/>
            <w:vMerge w:val="continue"/>
            <w:tcBorders>
              <w:left w:val="single" w:color="auto" w:sz="4" w:space="0"/>
              <w:right w:val="single" w:color="auto" w:sz="4" w:space="0"/>
            </w:tcBorders>
            <w:vAlign w:val="center"/>
          </w:tcPr>
          <w:p w14:paraId="188EF757">
            <w:pPr>
              <w:widowControl/>
              <w:jc w:val="left"/>
              <w:rPr>
                <w:rFonts w:hint="eastAsia" w:ascii="仿宋" w:hAnsi="仿宋" w:eastAsia="仿宋" w:cs="仿宋"/>
                <w:kern w:val="0"/>
                <w:szCs w:val="21"/>
              </w:rPr>
            </w:pPr>
          </w:p>
        </w:tc>
        <w:tc>
          <w:tcPr>
            <w:tcW w:w="1154" w:type="dxa"/>
            <w:vMerge w:val="continue"/>
            <w:tcBorders>
              <w:left w:val="nil"/>
              <w:right w:val="single" w:color="auto" w:sz="4" w:space="0"/>
            </w:tcBorders>
            <w:vAlign w:val="center"/>
          </w:tcPr>
          <w:p w14:paraId="4729846A">
            <w:pPr>
              <w:widowControl/>
              <w:jc w:val="left"/>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vAlign w:val="center"/>
          </w:tcPr>
          <w:p w14:paraId="0F012C77">
            <w:pPr>
              <w:widowControl/>
              <w:spacing w:line="360" w:lineRule="exact"/>
              <w:jc w:val="left"/>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投标报价</w:t>
            </w:r>
          </w:p>
        </w:tc>
        <w:tc>
          <w:tcPr>
            <w:tcW w:w="5200" w:type="dxa"/>
            <w:tcBorders>
              <w:top w:val="single" w:color="auto" w:sz="4" w:space="0"/>
              <w:left w:val="single" w:color="auto" w:sz="4" w:space="0"/>
              <w:bottom w:val="single" w:color="auto" w:sz="4" w:space="0"/>
              <w:right w:val="single" w:color="auto" w:sz="4" w:space="0"/>
            </w:tcBorders>
            <w:vAlign w:val="center"/>
          </w:tcPr>
          <w:p w14:paraId="4297FA06">
            <w:pPr>
              <w:widowControl/>
              <w:spacing w:line="360" w:lineRule="exact"/>
              <w:jc w:val="left"/>
              <w:rPr>
                <w:rFonts w:hint="eastAsia" w:ascii="仿宋" w:hAnsi="仿宋" w:eastAsia="仿宋" w:cs="仿宋"/>
                <w:kern w:val="0"/>
                <w:szCs w:val="21"/>
              </w:rPr>
            </w:pPr>
            <w:r>
              <w:rPr>
                <w:rFonts w:hint="eastAsia" w:ascii="仿宋" w:hAnsi="仿宋" w:eastAsia="仿宋" w:cs="仿宋"/>
                <w:szCs w:val="21"/>
                <w:lang w:val="en-US" w:eastAsia="zh-CN"/>
              </w:rPr>
              <w:t>按</w:t>
            </w:r>
            <w:r>
              <w:rPr>
                <w:rFonts w:hint="eastAsia" w:ascii="仿宋" w:hAnsi="仿宋" w:eastAsia="仿宋" w:cs="仿宋"/>
                <w:kern w:val="0"/>
                <w:szCs w:val="21"/>
                <w:lang w:eastAsia="zh-CN"/>
              </w:rPr>
              <w:t>“</w:t>
            </w:r>
            <w:r>
              <w:rPr>
                <w:rFonts w:hint="eastAsia" w:ascii="仿宋" w:hAnsi="仿宋" w:eastAsia="仿宋" w:cs="仿宋"/>
                <w:szCs w:val="21"/>
                <w:lang w:val="en-US" w:eastAsia="zh-CN"/>
              </w:rPr>
              <w:t>附件6报价一览表”要求</w:t>
            </w:r>
            <w:r>
              <w:rPr>
                <w:rFonts w:hint="eastAsia" w:ascii="仿宋" w:hAnsi="仿宋" w:eastAsia="仿宋" w:cs="仿宋"/>
                <w:kern w:val="0"/>
                <w:szCs w:val="21"/>
                <w:lang w:val="en-US" w:eastAsia="zh-CN"/>
              </w:rPr>
              <w:t>投标报价</w:t>
            </w:r>
            <w:r>
              <w:rPr>
                <w:rFonts w:hint="eastAsia" w:ascii="仿宋" w:hAnsi="仿宋" w:eastAsia="仿宋" w:cs="仿宋"/>
                <w:kern w:val="0"/>
                <w:szCs w:val="21"/>
                <w:highlight w:val="yellow"/>
                <w:lang w:val="en-US" w:eastAsia="zh-CN"/>
              </w:rPr>
              <w:t>（附报价清单）</w:t>
            </w:r>
          </w:p>
        </w:tc>
      </w:tr>
      <w:tr w14:paraId="62875D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3" w:hRule="atLeast"/>
        </w:trPr>
        <w:tc>
          <w:tcPr>
            <w:tcW w:w="1096" w:type="dxa"/>
            <w:vMerge w:val="continue"/>
            <w:tcBorders>
              <w:left w:val="single" w:color="auto" w:sz="4" w:space="0"/>
              <w:right w:val="single" w:color="auto" w:sz="4" w:space="0"/>
            </w:tcBorders>
            <w:vAlign w:val="center"/>
          </w:tcPr>
          <w:p w14:paraId="4CA5AC27">
            <w:pPr>
              <w:widowControl/>
              <w:jc w:val="left"/>
              <w:rPr>
                <w:rFonts w:hint="eastAsia" w:ascii="仿宋" w:hAnsi="仿宋" w:eastAsia="仿宋" w:cs="仿宋"/>
                <w:kern w:val="0"/>
                <w:szCs w:val="21"/>
              </w:rPr>
            </w:pPr>
          </w:p>
        </w:tc>
        <w:tc>
          <w:tcPr>
            <w:tcW w:w="1154" w:type="dxa"/>
            <w:vMerge w:val="continue"/>
            <w:tcBorders>
              <w:left w:val="nil"/>
              <w:right w:val="single" w:color="auto" w:sz="4" w:space="0"/>
            </w:tcBorders>
            <w:vAlign w:val="center"/>
          </w:tcPr>
          <w:p w14:paraId="52AFC741">
            <w:pPr>
              <w:widowControl/>
              <w:jc w:val="left"/>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vAlign w:val="center"/>
          </w:tcPr>
          <w:p w14:paraId="6EDDC523">
            <w:pPr>
              <w:widowControl/>
              <w:spacing w:line="360" w:lineRule="exact"/>
              <w:jc w:val="left"/>
              <w:rPr>
                <w:rFonts w:hint="eastAsia" w:ascii="仿宋" w:hAnsi="仿宋" w:eastAsia="仿宋" w:cs="仿宋"/>
                <w:kern w:val="0"/>
                <w:szCs w:val="21"/>
              </w:rPr>
            </w:pPr>
            <w:r>
              <w:rPr>
                <w:rFonts w:hint="eastAsia" w:ascii="仿宋" w:hAnsi="仿宋" w:eastAsia="仿宋" w:cs="仿宋"/>
                <w:kern w:val="0"/>
                <w:szCs w:val="21"/>
                <w:lang w:val="en-US" w:eastAsia="zh-CN"/>
              </w:rPr>
              <w:t>参选</w:t>
            </w:r>
            <w:r>
              <w:rPr>
                <w:rFonts w:hint="eastAsia" w:ascii="仿宋" w:hAnsi="仿宋" w:eastAsia="仿宋" w:cs="仿宋"/>
                <w:kern w:val="0"/>
                <w:szCs w:val="21"/>
              </w:rPr>
              <w:t>文件</w:t>
            </w:r>
            <w:r>
              <w:rPr>
                <w:rFonts w:hint="eastAsia" w:ascii="仿宋" w:hAnsi="仿宋" w:eastAsia="仿宋" w:cs="仿宋"/>
                <w:kern w:val="0"/>
                <w:szCs w:val="21"/>
                <w:lang w:val="en-US" w:eastAsia="zh-CN"/>
              </w:rPr>
              <w:t>内容及</w:t>
            </w:r>
            <w:r>
              <w:rPr>
                <w:rFonts w:hint="eastAsia" w:ascii="仿宋" w:hAnsi="仿宋" w:eastAsia="仿宋" w:cs="仿宋"/>
                <w:kern w:val="0"/>
                <w:szCs w:val="21"/>
              </w:rPr>
              <w:t>格式</w:t>
            </w:r>
          </w:p>
        </w:tc>
        <w:tc>
          <w:tcPr>
            <w:tcW w:w="5200" w:type="dxa"/>
            <w:tcBorders>
              <w:top w:val="single" w:color="auto" w:sz="4" w:space="0"/>
              <w:left w:val="single" w:color="auto" w:sz="4" w:space="0"/>
              <w:bottom w:val="single" w:color="auto" w:sz="4" w:space="0"/>
              <w:right w:val="single" w:color="auto" w:sz="4" w:space="0"/>
            </w:tcBorders>
            <w:vAlign w:val="center"/>
          </w:tcPr>
          <w:p w14:paraId="28A9210B">
            <w:pPr>
              <w:widowControl/>
              <w:spacing w:line="360" w:lineRule="exact"/>
              <w:ind w:firstLine="420" w:firstLineChars="200"/>
              <w:jc w:val="left"/>
              <w:rPr>
                <w:rFonts w:hint="eastAsia" w:ascii="仿宋" w:hAnsi="仿宋" w:eastAsia="仿宋" w:cs="仿宋"/>
                <w:kern w:val="0"/>
                <w:szCs w:val="21"/>
              </w:rPr>
            </w:pPr>
            <w:r>
              <w:rPr>
                <w:rFonts w:hint="eastAsia" w:ascii="仿宋" w:hAnsi="仿宋" w:eastAsia="仿宋" w:cs="仿宋"/>
                <w:kern w:val="0"/>
                <w:szCs w:val="21"/>
                <w:lang w:val="en-US" w:eastAsia="zh-CN"/>
              </w:rPr>
              <w:t>符合</w:t>
            </w:r>
            <w:r>
              <w:rPr>
                <w:rFonts w:hint="eastAsia" w:ascii="仿宋" w:hAnsi="仿宋" w:eastAsia="仿宋" w:cs="仿宋"/>
                <w:kern w:val="0"/>
                <w:szCs w:val="21"/>
              </w:rPr>
              <w:t>第</w:t>
            </w:r>
            <w:r>
              <w:rPr>
                <w:rFonts w:hint="eastAsia" w:ascii="仿宋" w:hAnsi="仿宋" w:eastAsia="仿宋" w:cs="仿宋"/>
                <w:kern w:val="0"/>
                <w:szCs w:val="21"/>
                <w:lang w:val="en-US" w:eastAsia="zh-CN"/>
              </w:rPr>
              <w:t>三</w:t>
            </w:r>
            <w:r>
              <w:rPr>
                <w:rFonts w:hint="eastAsia" w:ascii="仿宋" w:hAnsi="仿宋" w:eastAsia="仿宋" w:cs="仿宋"/>
                <w:kern w:val="0"/>
                <w:szCs w:val="21"/>
              </w:rPr>
              <w:t>章</w:t>
            </w:r>
            <w:r>
              <w:rPr>
                <w:rFonts w:hint="eastAsia" w:ascii="仿宋" w:hAnsi="仿宋" w:eastAsia="仿宋" w:cs="仿宋"/>
                <w:kern w:val="0"/>
                <w:szCs w:val="21"/>
                <w:lang w:eastAsia="zh-CN"/>
              </w:rPr>
              <w:t>“</w:t>
            </w:r>
            <w:r>
              <w:rPr>
                <w:rFonts w:hint="eastAsia" w:ascii="仿宋" w:hAnsi="仿宋" w:eastAsia="仿宋" w:cs="仿宋"/>
                <w:kern w:val="0"/>
                <w:szCs w:val="21"/>
                <w:lang w:val="en-US" w:eastAsia="zh-CN"/>
              </w:rPr>
              <w:t>参选</w:t>
            </w:r>
            <w:r>
              <w:rPr>
                <w:rFonts w:hint="eastAsia" w:ascii="仿宋" w:hAnsi="仿宋" w:eastAsia="仿宋" w:cs="仿宋"/>
                <w:kern w:val="0"/>
                <w:szCs w:val="21"/>
              </w:rPr>
              <w:t>文件</w:t>
            </w:r>
            <w:r>
              <w:rPr>
                <w:rFonts w:hint="eastAsia" w:ascii="仿宋" w:hAnsi="仿宋" w:eastAsia="仿宋" w:cs="仿宋"/>
                <w:kern w:val="0"/>
                <w:szCs w:val="21"/>
                <w:lang w:val="en-US" w:eastAsia="zh-CN"/>
              </w:rPr>
              <w:t>要求</w:t>
            </w:r>
            <w:r>
              <w:rPr>
                <w:rFonts w:hint="eastAsia" w:ascii="仿宋" w:hAnsi="仿宋" w:eastAsia="仿宋" w:cs="仿宋"/>
                <w:kern w:val="0"/>
                <w:szCs w:val="21"/>
                <w:lang w:eastAsia="zh-CN"/>
              </w:rPr>
              <w:t>”</w:t>
            </w:r>
            <w:r>
              <w:rPr>
                <w:rFonts w:hint="eastAsia" w:ascii="仿宋" w:hAnsi="仿宋" w:eastAsia="仿宋" w:cs="仿宋"/>
                <w:kern w:val="0"/>
                <w:szCs w:val="21"/>
                <w:lang w:val="en-US" w:eastAsia="zh-CN"/>
              </w:rPr>
              <w:t>第一条“参选文件编制主要内容及格式”</w:t>
            </w:r>
            <w:r>
              <w:rPr>
                <w:rFonts w:hint="eastAsia" w:ascii="仿宋" w:hAnsi="仿宋" w:eastAsia="仿宋" w:cs="仿宋"/>
                <w:kern w:val="0"/>
                <w:szCs w:val="21"/>
              </w:rPr>
              <w:t>的规定。</w:t>
            </w:r>
          </w:p>
        </w:tc>
      </w:tr>
      <w:tr w14:paraId="62CAB8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15" w:hRule="atLeast"/>
        </w:trPr>
        <w:tc>
          <w:tcPr>
            <w:tcW w:w="1096" w:type="dxa"/>
            <w:vMerge w:val="continue"/>
            <w:tcBorders>
              <w:left w:val="single" w:color="auto" w:sz="4" w:space="0"/>
              <w:right w:val="single" w:color="auto" w:sz="4" w:space="0"/>
            </w:tcBorders>
            <w:vAlign w:val="center"/>
          </w:tcPr>
          <w:p w14:paraId="51992B51">
            <w:pPr>
              <w:widowControl/>
              <w:jc w:val="left"/>
              <w:rPr>
                <w:rFonts w:hint="eastAsia" w:ascii="仿宋" w:hAnsi="仿宋" w:eastAsia="仿宋" w:cs="仿宋"/>
                <w:kern w:val="0"/>
                <w:szCs w:val="21"/>
              </w:rPr>
            </w:pPr>
          </w:p>
        </w:tc>
        <w:tc>
          <w:tcPr>
            <w:tcW w:w="1154" w:type="dxa"/>
            <w:vMerge w:val="continue"/>
            <w:tcBorders>
              <w:left w:val="nil"/>
              <w:right w:val="single" w:color="auto" w:sz="4" w:space="0"/>
            </w:tcBorders>
            <w:vAlign w:val="center"/>
          </w:tcPr>
          <w:p w14:paraId="5D93402A">
            <w:pPr>
              <w:widowControl/>
              <w:jc w:val="left"/>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vAlign w:val="center"/>
          </w:tcPr>
          <w:p w14:paraId="777BDEF0">
            <w:pPr>
              <w:widowControl/>
              <w:spacing w:line="360" w:lineRule="exact"/>
              <w:jc w:val="left"/>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参选</w:t>
            </w:r>
            <w:r>
              <w:rPr>
                <w:rFonts w:hint="eastAsia" w:ascii="仿宋" w:hAnsi="仿宋" w:eastAsia="仿宋" w:cs="仿宋"/>
                <w:kern w:val="0"/>
                <w:szCs w:val="21"/>
              </w:rPr>
              <w:t>文件</w:t>
            </w:r>
            <w:r>
              <w:rPr>
                <w:rFonts w:hint="eastAsia" w:ascii="仿宋" w:hAnsi="仿宋" w:eastAsia="仿宋" w:cs="仿宋"/>
                <w:kern w:val="0"/>
                <w:szCs w:val="21"/>
                <w:lang w:val="en-US" w:eastAsia="zh-CN"/>
              </w:rPr>
              <w:t>编制</w:t>
            </w:r>
          </w:p>
        </w:tc>
        <w:tc>
          <w:tcPr>
            <w:tcW w:w="5200" w:type="dxa"/>
            <w:tcBorders>
              <w:top w:val="single" w:color="auto" w:sz="4" w:space="0"/>
              <w:left w:val="single" w:color="auto" w:sz="4" w:space="0"/>
              <w:bottom w:val="single" w:color="auto" w:sz="4" w:space="0"/>
              <w:right w:val="single" w:color="auto" w:sz="4" w:space="0"/>
            </w:tcBorders>
            <w:vAlign w:val="center"/>
          </w:tcPr>
          <w:p w14:paraId="6FE4AED8">
            <w:pPr>
              <w:widowControl/>
              <w:spacing w:line="360" w:lineRule="exact"/>
              <w:ind w:firstLine="420" w:firstLineChars="200"/>
              <w:jc w:val="left"/>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符合</w:t>
            </w:r>
            <w:r>
              <w:rPr>
                <w:rFonts w:hint="eastAsia" w:ascii="仿宋" w:hAnsi="仿宋" w:eastAsia="仿宋" w:cs="仿宋"/>
                <w:kern w:val="0"/>
                <w:szCs w:val="21"/>
              </w:rPr>
              <w:t>第</w:t>
            </w:r>
            <w:r>
              <w:rPr>
                <w:rFonts w:hint="eastAsia" w:ascii="仿宋" w:hAnsi="仿宋" w:eastAsia="仿宋" w:cs="仿宋"/>
                <w:kern w:val="0"/>
                <w:szCs w:val="21"/>
                <w:lang w:val="en-US" w:eastAsia="zh-CN"/>
              </w:rPr>
              <w:t>三</w:t>
            </w:r>
            <w:r>
              <w:rPr>
                <w:rFonts w:hint="eastAsia" w:ascii="仿宋" w:hAnsi="仿宋" w:eastAsia="仿宋" w:cs="仿宋"/>
                <w:kern w:val="0"/>
                <w:szCs w:val="21"/>
              </w:rPr>
              <w:t>章</w:t>
            </w:r>
            <w:r>
              <w:rPr>
                <w:rFonts w:hint="eastAsia" w:ascii="仿宋" w:hAnsi="仿宋" w:eastAsia="仿宋" w:cs="仿宋"/>
                <w:kern w:val="0"/>
                <w:szCs w:val="21"/>
                <w:lang w:eastAsia="zh-CN"/>
              </w:rPr>
              <w:t>“</w:t>
            </w:r>
            <w:r>
              <w:rPr>
                <w:rFonts w:hint="eastAsia" w:ascii="仿宋" w:hAnsi="仿宋" w:eastAsia="仿宋" w:cs="仿宋"/>
                <w:kern w:val="0"/>
                <w:szCs w:val="21"/>
                <w:lang w:val="en-US" w:eastAsia="zh-CN"/>
              </w:rPr>
              <w:t>参选</w:t>
            </w:r>
            <w:r>
              <w:rPr>
                <w:rFonts w:hint="eastAsia" w:ascii="仿宋" w:hAnsi="仿宋" w:eastAsia="仿宋" w:cs="仿宋"/>
                <w:kern w:val="0"/>
                <w:szCs w:val="21"/>
              </w:rPr>
              <w:t>文件</w:t>
            </w:r>
            <w:r>
              <w:rPr>
                <w:rFonts w:hint="eastAsia" w:ascii="仿宋" w:hAnsi="仿宋" w:eastAsia="仿宋" w:cs="仿宋"/>
                <w:kern w:val="0"/>
                <w:szCs w:val="21"/>
                <w:lang w:val="en-US" w:eastAsia="zh-CN"/>
              </w:rPr>
              <w:t>要求</w:t>
            </w:r>
            <w:r>
              <w:rPr>
                <w:rFonts w:hint="eastAsia" w:ascii="仿宋" w:hAnsi="仿宋" w:eastAsia="仿宋" w:cs="仿宋"/>
                <w:kern w:val="0"/>
                <w:szCs w:val="21"/>
                <w:lang w:eastAsia="zh-CN"/>
              </w:rPr>
              <w:t>”</w:t>
            </w:r>
            <w:r>
              <w:rPr>
                <w:rFonts w:hint="eastAsia" w:ascii="仿宋" w:hAnsi="仿宋" w:eastAsia="仿宋" w:cs="仿宋"/>
                <w:kern w:val="0"/>
                <w:szCs w:val="21"/>
                <w:lang w:val="en-US" w:eastAsia="zh-CN"/>
              </w:rPr>
              <w:t>第二条“参选文件编制要求”</w:t>
            </w:r>
            <w:r>
              <w:rPr>
                <w:rFonts w:hint="eastAsia" w:ascii="仿宋" w:hAnsi="仿宋" w:eastAsia="仿宋" w:cs="仿宋"/>
                <w:kern w:val="0"/>
                <w:szCs w:val="21"/>
              </w:rPr>
              <w:t>的规定。</w:t>
            </w:r>
          </w:p>
        </w:tc>
      </w:tr>
      <w:tr w14:paraId="5F2920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15" w:hRule="atLeast"/>
        </w:trPr>
        <w:tc>
          <w:tcPr>
            <w:tcW w:w="1096" w:type="dxa"/>
            <w:vMerge w:val="continue"/>
            <w:tcBorders>
              <w:left w:val="single" w:color="auto" w:sz="4" w:space="0"/>
              <w:right w:val="single" w:color="auto" w:sz="4" w:space="0"/>
            </w:tcBorders>
            <w:vAlign w:val="center"/>
          </w:tcPr>
          <w:p w14:paraId="418F295C">
            <w:pPr>
              <w:widowControl/>
              <w:jc w:val="left"/>
              <w:rPr>
                <w:rFonts w:hint="eastAsia" w:ascii="仿宋" w:hAnsi="仿宋" w:eastAsia="仿宋" w:cs="仿宋"/>
                <w:kern w:val="0"/>
                <w:szCs w:val="21"/>
              </w:rPr>
            </w:pPr>
          </w:p>
        </w:tc>
        <w:tc>
          <w:tcPr>
            <w:tcW w:w="1154" w:type="dxa"/>
            <w:vMerge w:val="continue"/>
            <w:tcBorders>
              <w:left w:val="nil"/>
              <w:right w:val="single" w:color="auto" w:sz="4" w:space="0"/>
            </w:tcBorders>
            <w:vAlign w:val="center"/>
          </w:tcPr>
          <w:p w14:paraId="1A4FA3A0">
            <w:pPr>
              <w:widowControl/>
              <w:jc w:val="left"/>
              <w:rPr>
                <w:rFonts w:hint="eastAsia" w:ascii="仿宋" w:hAnsi="仿宋" w:eastAsia="仿宋" w:cs="仿宋"/>
                <w:kern w:val="0"/>
                <w:szCs w:val="21"/>
              </w:rPr>
            </w:pPr>
          </w:p>
        </w:tc>
        <w:tc>
          <w:tcPr>
            <w:tcW w:w="7208" w:type="dxa"/>
            <w:gridSpan w:val="2"/>
            <w:tcBorders>
              <w:top w:val="single" w:color="auto" w:sz="4" w:space="0"/>
              <w:left w:val="single" w:color="auto" w:sz="4" w:space="0"/>
              <w:bottom w:val="single" w:color="auto" w:sz="4" w:space="0"/>
              <w:right w:val="single" w:color="auto" w:sz="4" w:space="0"/>
            </w:tcBorders>
            <w:vAlign w:val="center"/>
          </w:tcPr>
          <w:p w14:paraId="099CAD6E">
            <w:pPr>
              <w:widowControl/>
              <w:spacing w:line="360" w:lineRule="exact"/>
              <w:ind w:firstLine="422" w:firstLineChars="200"/>
              <w:jc w:val="left"/>
              <w:rPr>
                <w:rFonts w:hint="eastAsia" w:ascii="仿宋" w:hAnsi="仿宋" w:eastAsia="仿宋" w:cs="仿宋"/>
                <w:kern w:val="0"/>
                <w:szCs w:val="21"/>
              </w:rPr>
            </w:pPr>
            <w:r>
              <w:rPr>
                <w:rFonts w:hint="eastAsia" w:ascii="仿宋" w:hAnsi="仿宋" w:eastAsia="仿宋" w:cs="仿宋"/>
                <w:b/>
                <w:kern w:val="0"/>
                <w:szCs w:val="21"/>
              </w:rPr>
              <w:t>以上评审有一条不通过，则视为</w:t>
            </w:r>
            <w:r>
              <w:rPr>
                <w:rFonts w:hint="eastAsia" w:ascii="仿宋" w:hAnsi="仿宋" w:eastAsia="仿宋" w:cs="仿宋"/>
                <w:b/>
                <w:kern w:val="0"/>
                <w:szCs w:val="21"/>
                <w:lang w:val="en-US" w:eastAsia="zh-CN"/>
              </w:rPr>
              <w:t>符合性</w:t>
            </w:r>
            <w:r>
              <w:rPr>
                <w:rFonts w:hint="eastAsia" w:ascii="仿宋" w:hAnsi="仿宋" w:eastAsia="仿宋" w:cs="仿宋"/>
                <w:b/>
                <w:kern w:val="0"/>
                <w:szCs w:val="21"/>
              </w:rPr>
              <w:t>评审标准不通过，不进入下一步评审，应当否决其</w:t>
            </w:r>
            <w:r>
              <w:rPr>
                <w:rFonts w:hint="eastAsia" w:ascii="仿宋" w:hAnsi="仿宋" w:eastAsia="仿宋" w:cs="仿宋"/>
                <w:b/>
                <w:kern w:val="0"/>
                <w:szCs w:val="21"/>
                <w:lang w:val="en-US" w:eastAsia="zh-CN"/>
              </w:rPr>
              <w:t>参选</w:t>
            </w:r>
            <w:r>
              <w:rPr>
                <w:rFonts w:hint="eastAsia" w:ascii="仿宋" w:hAnsi="仿宋" w:eastAsia="仿宋" w:cs="仿宋"/>
                <w:b/>
                <w:kern w:val="0"/>
                <w:szCs w:val="21"/>
              </w:rPr>
              <w:t>。</w:t>
            </w:r>
          </w:p>
        </w:tc>
      </w:tr>
      <w:tr w14:paraId="7CFA60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26" w:hRule="atLeast"/>
        </w:trPr>
        <w:tc>
          <w:tcPr>
            <w:tcW w:w="1096" w:type="dxa"/>
            <w:vMerge w:val="continue"/>
            <w:tcBorders>
              <w:left w:val="single" w:color="auto" w:sz="4" w:space="0"/>
              <w:bottom w:val="single" w:color="auto" w:sz="4" w:space="0"/>
              <w:right w:val="single" w:color="auto" w:sz="4" w:space="0"/>
            </w:tcBorders>
            <w:vAlign w:val="center"/>
          </w:tcPr>
          <w:p w14:paraId="7C9B3D0C">
            <w:pPr>
              <w:widowControl/>
              <w:jc w:val="left"/>
              <w:rPr>
                <w:rFonts w:hint="eastAsia" w:ascii="仿宋" w:hAnsi="仿宋" w:eastAsia="仿宋" w:cs="仿宋"/>
                <w:kern w:val="0"/>
                <w:szCs w:val="21"/>
              </w:rPr>
            </w:pPr>
          </w:p>
        </w:tc>
        <w:tc>
          <w:tcPr>
            <w:tcW w:w="1154" w:type="dxa"/>
            <w:vMerge w:val="continue"/>
            <w:tcBorders>
              <w:left w:val="nil"/>
              <w:bottom w:val="nil"/>
              <w:right w:val="single" w:color="auto" w:sz="4" w:space="0"/>
            </w:tcBorders>
            <w:vAlign w:val="center"/>
          </w:tcPr>
          <w:p w14:paraId="26FC270D">
            <w:pPr>
              <w:widowControl/>
              <w:spacing w:line="360" w:lineRule="exact"/>
              <w:ind w:firstLine="420" w:firstLineChars="200"/>
              <w:rPr>
                <w:rFonts w:hint="eastAsia" w:ascii="仿宋" w:hAnsi="仿宋" w:eastAsia="仿宋" w:cs="仿宋"/>
                <w:kern w:val="0"/>
                <w:szCs w:val="21"/>
              </w:rPr>
            </w:pPr>
          </w:p>
        </w:tc>
        <w:tc>
          <w:tcPr>
            <w:tcW w:w="7208" w:type="dxa"/>
            <w:gridSpan w:val="2"/>
            <w:tcBorders>
              <w:top w:val="single" w:color="auto" w:sz="4" w:space="0"/>
              <w:left w:val="single" w:color="auto" w:sz="4" w:space="0"/>
              <w:bottom w:val="single" w:color="auto" w:sz="4" w:space="0"/>
              <w:right w:val="single" w:color="auto" w:sz="4" w:space="0"/>
            </w:tcBorders>
            <w:vAlign w:val="center"/>
          </w:tcPr>
          <w:p w14:paraId="6DBC477E">
            <w:pPr>
              <w:widowControl/>
              <w:spacing w:line="360" w:lineRule="exact"/>
              <w:ind w:firstLine="420" w:firstLineChars="200"/>
              <w:jc w:val="both"/>
              <w:rPr>
                <w:rFonts w:hint="eastAsia" w:ascii="仿宋" w:hAnsi="仿宋" w:eastAsia="仿宋" w:cs="仿宋"/>
                <w:kern w:val="0"/>
                <w:szCs w:val="21"/>
              </w:rPr>
            </w:pPr>
            <w:r>
              <w:rPr>
                <w:rFonts w:hint="eastAsia" w:ascii="仿宋" w:hAnsi="仿宋" w:eastAsia="仿宋" w:cs="仿宋"/>
                <w:kern w:val="0"/>
                <w:szCs w:val="21"/>
              </w:rPr>
              <w:t>营业执照符合第二章“</w:t>
            </w:r>
            <w:r>
              <w:rPr>
                <w:rFonts w:hint="eastAsia" w:ascii="仿宋" w:hAnsi="仿宋" w:eastAsia="仿宋" w:cs="仿宋"/>
                <w:kern w:val="0"/>
                <w:szCs w:val="21"/>
                <w:lang w:val="en-US" w:eastAsia="zh-CN"/>
              </w:rPr>
              <w:t>参选</w:t>
            </w:r>
            <w:r>
              <w:rPr>
                <w:rFonts w:hint="eastAsia" w:ascii="仿宋" w:hAnsi="仿宋" w:eastAsia="仿宋" w:cs="仿宋"/>
                <w:kern w:val="0"/>
                <w:szCs w:val="21"/>
              </w:rPr>
              <w:t>人须知</w:t>
            </w:r>
            <w:r>
              <w:rPr>
                <w:rFonts w:hint="eastAsia" w:ascii="仿宋" w:hAnsi="仿宋" w:eastAsia="仿宋" w:cs="仿宋"/>
                <w:kern w:val="0"/>
                <w:szCs w:val="21"/>
                <w:lang w:val="en-US" w:eastAsia="zh-CN"/>
              </w:rPr>
              <w:t>前附表</w:t>
            </w:r>
            <w:r>
              <w:rPr>
                <w:rFonts w:hint="eastAsia" w:ascii="仿宋" w:hAnsi="仿宋" w:eastAsia="仿宋" w:cs="仿宋"/>
                <w:kern w:val="0"/>
                <w:szCs w:val="21"/>
              </w:rPr>
              <w:t>”第</w:t>
            </w:r>
            <w:r>
              <w:rPr>
                <w:rFonts w:hint="eastAsia" w:ascii="仿宋" w:hAnsi="仿宋" w:eastAsia="仿宋" w:cs="仿宋"/>
                <w:kern w:val="0"/>
                <w:szCs w:val="21"/>
                <w:lang w:val="en-US" w:eastAsia="zh-CN"/>
              </w:rPr>
              <w:t>7项</w:t>
            </w:r>
            <w:r>
              <w:rPr>
                <w:rFonts w:hint="eastAsia" w:ascii="仿宋" w:hAnsi="仿宋" w:eastAsia="仿宋" w:cs="仿宋"/>
                <w:kern w:val="0"/>
                <w:szCs w:val="21"/>
              </w:rPr>
              <w:t>规定</w:t>
            </w:r>
          </w:p>
        </w:tc>
      </w:tr>
      <w:tr w14:paraId="231A0E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trPr>
        <w:tc>
          <w:tcPr>
            <w:tcW w:w="1096" w:type="dxa"/>
            <w:vMerge w:val="restart"/>
            <w:tcBorders>
              <w:top w:val="single" w:color="auto" w:sz="4" w:space="0"/>
              <w:left w:val="single" w:color="auto" w:sz="4" w:space="0"/>
              <w:right w:val="single" w:color="auto" w:sz="4" w:space="0"/>
            </w:tcBorders>
            <w:vAlign w:val="center"/>
          </w:tcPr>
          <w:p w14:paraId="1CEED2C0">
            <w:pPr>
              <w:widowControl/>
              <w:spacing w:line="360" w:lineRule="exact"/>
              <w:jc w:val="center"/>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2.2</w:t>
            </w:r>
          </w:p>
        </w:tc>
        <w:tc>
          <w:tcPr>
            <w:tcW w:w="1154" w:type="dxa"/>
            <w:vMerge w:val="restart"/>
            <w:tcBorders>
              <w:top w:val="single" w:color="auto" w:sz="4" w:space="0"/>
              <w:left w:val="single" w:color="auto" w:sz="4" w:space="0"/>
              <w:right w:val="single" w:color="auto" w:sz="4" w:space="0"/>
            </w:tcBorders>
            <w:vAlign w:val="center"/>
          </w:tcPr>
          <w:p w14:paraId="2317A994">
            <w:pPr>
              <w:widowControl/>
              <w:spacing w:line="360" w:lineRule="exact"/>
              <w:jc w:val="center"/>
              <w:rPr>
                <w:rFonts w:hint="eastAsia" w:ascii="仿宋" w:hAnsi="仿宋" w:eastAsia="仿宋" w:cs="仿宋"/>
                <w:kern w:val="0"/>
                <w:szCs w:val="21"/>
              </w:rPr>
            </w:pPr>
            <w:r>
              <w:rPr>
                <w:rFonts w:hint="eastAsia" w:ascii="仿宋" w:hAnsi="仿宋" w:eastAsia="仿宋" w:cs="仿宋"/>
                <w:kern w:val="0"/>
                <w:szCs w:val="21"/>
              </w:rPr>
              <w:t>资格评</w:t>
            </w:r>
          </w:p>
          <w:p w14:paraId="7121D3F7">
            <w:pPr>
              <w:widowControl/>
              <w:spacing w:line="360" w:lineRule="exact"/>
              <w:jc w:val="center"/>
              <w:rPr>
                <w:rFonts w:hint="eastAsia" w:ascii="仿宋" w:hAnsi="仿宋" w:eastAsia="仿宋" w:cs="仿宋"/>
                <w:kern w:val="0"/>
                <w:szCs w:val="21"/>
              </w:rPr>
            </w:pPr>
            <w:r>
              <w:rPr>
                <w:rFonts w:hint="eastAsia" w:ascii="仿宋" w:hAnsi="仿宋" w:eastAsia="仿宋" w:cs="仿宋"/>
                <w:kern w:val="0"/>
                <w:szCs w:val="21"/>
              </w:rPr>
              <w:t>审标准</w:t>
            </w:r>
          </w:p>
        </w:tc>
        <w:tc>
          <w:tcPr>
            <w:tcW w:w="2008" w:type="dxa"/>
            <w:tcBorders>
              <w:top w:val="single" w:color="auto" w:sz="4" w:space="0"/>
              <w:left w:val="single" w:color="auto" w:sz="4" w:space="0"/>
              <w:bottom w:val="single" w:color="auto" w:sz="4" w:space="0"/>
              <w:right w:val="single" w:color="auto" w:sz="4" w:space="0"/>
            </w:tcBorders>
            <w:vAlign w:val="center"/>
          </w:tcPr>
          <w:p w14:paraId="02CBA258">
            <w:pPr>
              <w:widowControl/>
              <w:spacing w:line="360" w:lineRule="exact"/>
              <w:rPr>
                <w:rFonts w:hint="eastAsia" w:ascii="仿宋" w:hAnsi="仿宋" w:eastAsia="仿宋" w:cs="仿宋"/>
                <w:kern w:val="0"/>
                <w:szCs w:val="21"/>
              </w:rPr>
            </w:pPr>
            <w:r>
              <w:rPr>
                <w:rFonts w:hint="eastAsia" w:ascii="仿宋" w:hAnsi="仿宋" w:eastAsia="仿宋" w:cs="仿宋"/>
                <w:kern w:val="0"/>
                <w:szCs w:val="21"/>
              </w:rPr>
              <w:t>资质要求</w:t>
            </w:r>
          </w:p>
        </w:tc>
        <w:tc>
          <w:tcPr>
            <w:tcW w:w="5200" w:type="dxa"/>
            <w:tcBorders>
              <w:top w:val="single" w:color="auto" w:sz="4" w:space="0"/>
              <w:left w:val="single" w:color="auto" w:sz="4" w:space="0"/>
              <w:bottom w:val="single" w:color="auto" w:sz="4" w:space="0"/>
              <w:right w:val="single" w:color="auto" w:sz="4" w:space="0"/>
            </w:tcBorders>
            <w:vAlign w:val="center"/>
          </w:tcPr>
          <w:p w14:paraId="6E2B49A4">
            <w:pPr>
              <w:widowControl/>
              <w:spacing w:line="360" w:lineRule="exact"/>
              <w:ind w:firstLine="420" w:firstLineChars="200"/>
              <w:jc w:val="both"/>
              <w:rPr>
                <w:rFonts w:hint="eastAsia" w:ascii="仿宋" w:hAnsi="仿宋" w:eastAsia="仿宋" w:cs="仿宋"/>
                <w:kern w:val="0"/>
                <w:szCs w:val="21"/>
              </w:rPr>
            </w:pPr>
            <w:r>
              <w:rPr>
                <w:rFonts w:hint="eastAsia" w:ascii="仿宋" w:hAnsi="仿宋" w:eastAsia="仿宋" w:cs="仿宋"/>
                <w:kern w:val="0"/>
                <w:szCs w:val="21"/>
              </w:rPr>
              <w:t>符合第二章“</w:t>
            </w:r>
            <w:r>
              <w:rPr>
                <w:rFonts w:hint="eastAsia" w:ascii="仿宋" w:hAnsi="仿宋" w:eastAsia="仿宋" w:cs="仿宋"/>
                <w:kern w:val="0"/>
                <w:szCs w:val="21"/>
                <w:lang w:val="en-US" w:eastAsia="zh-CN"/>
              </w:rPr>
              <w:t>参选</w:t>
            </w:r>
            <w:r>
              <w:rPr>
                <w:rFonts w:hint="eastAsia" w:ascii="仿宋" w:hAnsi="仿宋" w:eastAsia="仿宋" w:cs="仿宋"/>
                <w:kern w:val="0"/>
                <w:szCs w:val="21"/>
              </w:rPr>
              <w:t>人须知</w:t>
            </w:r>
            <w:r>
              <w:rPr>
                <w:rFonts w:hint="eastAsia" w:ascii="仿宋" w:hAnsi="仿宋" w:eastAsia="仿宋" w:cs="仿宋"/>
                <w:kern w:val="0"/>
                <w:szCs w:val="21"/>
                <w:lang w:val="en-US" w:eastAsia="zh-CN"/>
              </w:rPr>
              <w:t>前附表</w:t>
            </w:r>
            <w:r>
              <w:rPr>
                <w:rFonts w:hint="eastAsia" w:ascii="仿宋" w:hAnsi="仿宋" w:eastAsia="仿宋" w:cs="仿宋"/>
                <w:kern w:val="0"/>
                <w:szCs w:val="21"/>
              </w:rPr>
              <w:t>”第</w:t>
            </w:r>
            <w:r>
              <w:rPr>
                <w:rFonts w:hint="eastAsia" w:ascii="仿宋" w:hAnsi="仿宋" w:eastAsia="仿宋" w:cs="仿宋"/>
                <w:kern w:val="0"/>
                <w:szCs w:val="21"/>
                <w:lang w:val="en-US" w:eastAsia="zh-CN"/>
              </w:rPr>
              <w:t>7项</w:t>
            </w:r>
            <w:r>
              <w:rPr>
                <w:rFonts w:hint="eastAsia" w:ascii="仿宋" w:hAnsi="仿宋" w:eastAsia="仿宋" w:cs="仿宋"/>
                <w:kern w:val="0"/>
                <w:szCs w:val="21"/>
              </w:rPr>
              <w:t>规定</w:t>
            </w:r>
          </w:p>
        </w:tc>
      </w:tr>
      <w:tr w14:paraId="2397A6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trPr>
        <w:tc>
          <w:tcPr>
            <w:tcW w:w="1096" w:type="dxa"/>
            <w:vMerge w:val="continue"/>
            <w:tcBorders>
              <w:left w:val="single" w:color="auto" w:sz="4" w:space="0"/>
              <w:right w:val="single" w:color="auto" w:sz="4" w:space="0"/>
            </w:tcBorders>
            <w:vAlign w:val="center"/>
          </w:tcPr>
          <w:p w14:paraId="5AE21AA1">
            <w:pPr>
              <w:widowControl/>
              <w:jc w:val="left"/>
              <w:rPr>
                <w:rFonts w:hint="eastAsia" w:ascii="仿宋" w:hAnsi="仿宋" w:eastAsia="仿宋" w:cs="仿宋"/>
                <w:kern w:val="0"/>
                <w:szCs w:val="21"/>
              </w:rPr>
            </w:pPr>
          </w:p>
        </w:tc>
        <w:tc>
          <w:tcPr>
            <w:tcW w:w="1154" w:type="dxa"/>
            <w:vMerge w:val="continue"/>
            <w:tcBorders>
              <w:left w:val="single" w:color="auto" w:sz="4" w:space="0"/>
              <w:right w:val="single" w:color="auto" w:sz="4" w:space="0"/>
            </w:tcBorders>
            <w:vAlign w:val="center"/>
          </w:tcPr>
          <w:p w14:paraId="70D739F8">
            <w:pPr>
              <w:widowControl/>
              <w:jc w:val="left"/>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vAlign w:val="center"/>
          </w:tcPr>
          <w:p w14:paraId="4A75BAD9">
            <w:pPr>
              <w:widowControl/>
              <w:spacing w:line="360" w:lineRule="exact"/>
              <w:rPr>
                <w:rFonts w:hint="eastAsia" w:ascii="仿宋" w:hAnsi="仿宋" w:eastAsia="仿宋" w:cs="仿宋"/>
                <w:kern w:val="0"/>
                <w:szCs w:val="21"/>
              </w:rPr>
            </w:pPr>
            <w:r>
              <w:rPr>
                <w:rFonts w:hint="eastAsia" w:ascii="仿宋" w:hAnsi="仿宋" w:eastAsia="仿宋" w:cs="仿宋"/>
                <w:kern w:val="0"/>
                <w:szCs w:val="21"/>
              </w:rPr>
              <w:t>信誉要求</w:t>
            </w:r>
          </w:p>
        </w:tc>
        <w:tc>
          <w:tcPr>
            <w:tcW w:w="5200" w:type="dxa"/>
            <w:tcBorders>
              <w:top w:val="single" w:color="auto" w:sz="4" w:space="0"/>
              <w:left w:val="single" w:color="auto" w:sz="4" w:space="0"/>
              <w:bottom w:val="single" w:color="auto" w:sz="4" w:space="0"/>
              <w:right w:val="single" w:color="auto" w:sz="4" w:space="0"/>
            </w:tcBorders>
            <w:vAlign w:val="center"/>
          </w:tcPr>
          <w:p w14:paraId="366A39BE">
            <w:pPr>
              <w:widowControl/>
              <w:spacing w:line="360" w:lineRule="exact"/>
              <w:ind w:firstLine="420" w:firstLineChars="200"/>
              <w:jc w:val="both"/>
              <w:rPr>
                <w:rFonts w:hint="eastAsia" w:ascii="仿宋" w:hAnsi="仿宋" w:eastAsia="仿宋" w:cs="仿宋"/>
                <w:kern w:val="0"/>
                <w:szCs w:val="21"/>
              </w:rPr>
            </w:pPr>
            <w:r>
              <w:rPr>
                <w:rFonts w:hint="eastAsia" w:ascii="仿宋" w:hAnsi="仿宋" w:eastAsia="仿宋" w:cs="仿宋"/>
                <w:kern w:val="0"/>
                <w:szCs w:val="21"/>
              </w:rPr>
              <w:t>符合第二章“</w:t>
            </w:r>
            <w:r>
              <w:rPr>
                <w:rFonts w:hint="eastAsia" w:ascii="仿宋" w:hAnsi="仿宋" w:eastAsia="仿宋" w:cs="仿宋"/>
                <w:kern w:val="0"/>
                <w:szCs w:val="21"/>
                <w:lang w:val="en-US" w:eastAsia="zh-CN"/>
              </w:rPr>
              <w:t>参选</w:t>
            </w:r>
            <w:r>
              <w:rPr>
                <w:rFonts w:hint="eastAsia" w:ascii="仿宋" w:hAnsi="仿宋" w:eastAsia="仿宋" w:cs="仿宋"/>
                <w:kern w:val="0"/>
                <w:szCs w:val="21"/>
              </w:rPr>
              <w:t>人须知</w:t>
            </w:r>
            <w:r>
              <w:rPr>
                <w:rFonts w:hint="eastAsia" w:ascii="仿宋" w:hAnsi="仿宋" w:eastAsia="仿宋" w:cs="仿宋"/>
                <w:kern w:val="0"/>
                <w:szCs w:val="21"/>
                <w:lang w:val="en-US" w:eastAsia="zh-CN"/>
              </w:rPr>
              <w:t>前附表</w:t>
            </w:r>
            <w:r>
              <w:rPr>
                <w:rFonts w:hint="eastAsia" w:ascii="仿宋" w:hAnsi="仿宋" w:eastAsia="仿宋" w:cs="仿宋"/>
                <w:kern w:val="0"/>
                <w:szCs w:val="21"/>
              </w:rPr>
              <w:t>”第</w:t>
            </w:r>
            <w:r>
              <w:rPr>
                <w:rFonts w:hint="eastAsia" w:ascii="仿宋" w:hAnsi="仿宋" w:eastAsia="仿宋" w:cs="仿宋"/>
                <w:kern w:val="0"/>
                <w:szCs w:val="21"/>
                <w:lang w:val="en-US" w:eastAsia="zh-CN"/>
              </w:rPr>
              <w:t>7项</w:t>
            </w:r>
            <w:r>
              <w:rPr>
                <w:rFonts w:hint="eastAsia" w:ascii="仿宋" w:hAnsi="仿宋" w:eastAsia="仿宋" w:cs="仿宋"/>
                <w:kern w:val="0"/>
                <w:szCs w:val="21"/>
              </w:rPr>
              <w:t>规定</w:t>
            </w:r>
          </w:p>
        </w:tc>
      </w:tr>
      <w:tr w14:paraId="4EF098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trPr>
        <w:tc>
          <w:tcPr>
            <w:tcW w:w="1096" w:type="dxa"/>
            <w:vMerge w:val="continue"/>
            <w:tcBorders>
              <w:left w:val="single" w:color="auto" w:sz="4" w:space="0"/>
              <w:right w:val="single" w:color="auto" w:sz="4" w:space="0"/>
            </w:tcBorders>
            <w:vAlign w:val="center"/>
          </w:tcPr>
          <w:p w14:paraId="64E12986">
            <w:pPr>
              <w:widowControl/>
              <w:jc w:val="left"/>
              <w:rPr>
                <w:rFonts w:hint="eastAsia" w:ascii="仿宋" w:hAnsi="仿宋" w:eastAsia="仿宋" w:cs="仿宋"/>
                <w:kern w:val="0"/>
                <w:szCs w:val="21"/>
              </w:rPr>
            </w:pPr>
          </w:p>
        </w:tc>
        <w:tc>
          <w:tcPr>
            <w:tcW w:w="1154" w:type="dxa"/>
            <w:vMerge w:val="continue"/>
            <w:tcBorders>
              <w:left w:val="single" w:color="auto" w:sz="4" w:space="0"/>
              <w:right w:val="single" w:color="auto" w:sz="4" w:space="0"/>
            </w:tcBorders>
            <w:vAlign w:val="center"/>
          </w:tcPr>
          <w:p w14:paraId="0EF8BD79">
            <w:pPr>
              <w:widowControl/>
              <w:jc w:val="left"/>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vAlign w:val="center"/>
          </w:tcPr>
          <w:p w14:paraId="21E11D8C">
            <w:pPr>
              <w:widowControl/>
              <w:spacing w:line="360" w:lineRule="exact"/>
              <w:rPr>
                <w:rFonts w:hint="eastAsia" w:ascii="仿宋" w:hAnsi="仿宋" w:eastAsia="仿宋" w:cs="仿宋"/>
                <w:kern w:val="0"/>
                <w:szCs w:val="21"/>
              </w:rPr>
            </w:pPr>
            <w:r>
              <w:rPr>
                <w:rFonts w:hint="eastAsia" w:ascii="仿宋" w:hAnsi="仿宋" w:eastAsia="仿宋" w:cs="仿宋"/>
                <w:kern w:val="0"/>
                <w:szCs w:val="21"/>
                <w:lang w:val="en-US" w:eastAsia="zh-CN"/>
              </w:rPr>
              <w:t>关联</w:t>
            </w:r>
            <w:r>
              <w:rPr>
                <w:rFonts w:hint="default" w:ascii="仿宋" w:hAnsi="仿宋" w:eastAsia="仿宋" w:cs="仿宋"/>
                <w:kern w:val="0"/>
                <w:szCs w:val="21"/>
                <w:lang w:val="en-US" w:eastAsia="zh-CN"/>
              </w:rPr>
              <w:t>要求</w:t>
            </w:r>
          </w:p>
        </w:tc>
        <w:tc>
          <w:tcPr>
            <w:tcW w:w="5200" w:type="dxa"/>
            <w:tcBorders>
              <w:top w:val="single" w:color="auto" w:sz="4" w:space="0"/>
              <w:left w:val="single" w:color="auto" w:sz="4" w:space="0"/>
              <w:bottom w:val="single" w:color="auto" w:sz="4" w:space="0"/>
              <w:right w:val="single" w:color="auto" w:sz="4" w:space="0"/>
            </w:tcBorders>
            <w:vAlign w:val="center"/>
          </w:tcPr>
          <w:p w14:paraId="714EC9AC">
            <w:pPr>
              <w:widowControl/>
              <w:spacing w:line="360" w:lineRule="exact"/>
              <w:ind w:firstLine="420" w:firstLineChars="200"/>
              <w:jc w:val="both"/>
              <w:rPr>
                <w:rFonts w:hint="eastAsia" w:ascii="仿宋" w:hAnsi="仿宋" w:eastAsia="仿宋" w:cs="仿宋"/>
                <w:kern w:val="0"/>
                <w:szCs w:val="21"/>
              </w:rPr>
            </w:pPr>
            <w:r>
              <w:rPr>
                <w:rFonts w:hint="eastAsia" w:ascii="仿宋" w:hAnsi="仿宋" w:eastAsia="仿宋" w:cs="仿宋"/>
                <w:kern w:val="0"/>
                <w:szCs w:val="21"/>
              </w:rPr>
              <w:t>符合第二章“</w:t>
            </w:r>
            <w:r>
              <w:rPr>
                <w:rFonts w:hint="eastAsia" w:ascii="仿宋" w:hAnsi="仿宋" w:eastAsia="仿宋" w:cs="仿宋"/>
                <w:kern w:val="0"/>
                <w:szCs w:val="21"/>
                <w:lang w:val="en-US" w:eastAsia="zh-CN"/>
              </w:rPr>
              <w:t>参选</w:t>
            </w:r>
            <w:r>
              <w:rPr>
                <w:rFonts w:hint="eastAsia" w:ascii="仿宋" w:hAnsi="仿宋" w:eastAsia="仿宋" w:cs="仿宋"/>
                <w:kern w:val="0"/>
                <w:szCs w:val="21"/>
              </w:rPr>
              <w:t>人须知</w:t>
            </w:r>
            <w:r>
              <w:rPr>
                <w:rFonts w:hint="eastAsia" w:ascii="仿宋" w:hAnsi="仿宋" w:eastAsia="仿宋" w:cs="仿宋"/>
                <w:kern w:val="0"/>
                <w:szCs w:val="21"/>
                <w:lang w:val="en-US" w:eastAsia="zh-CN"/>
              </w:rPr>
              <w:t>前附表</w:t>
            </w:r>
            <w:r>
              <w:rPr>
                <w:rFonts w:hint="eastAsia" w:ascii="仿宋" w:hAnsi="仿宋" w:eastAsia="仿宋" w:cs="仿宋"/>
                <w:kern w:val="0"/>
                <w:szCs w:val="21"/>
              </w:rPr>
              <w:t>”第</w:t>
            </w:r>
            <w:r>
              <w:rPr>
                <w:rFonts w:hint="eastAsia" w:ascii="仿宋" w:hAnsi="仿宋" w:eastAsia="仿宋" w:cs="仿宋"/>
                <w:kern w:val="0"/>
                <w:szCs w:val="21"/>
                <w:lang w:val="en-US" w:eastAsia="zh-CN"/>
              </w:rPr>
              <w:t>7项</w:t>
            </w:r>
            <w:r>
              <w:rPr>
                <w:rFonts w:hint="eastAsia" w:ascii="仿宋" w:hAnsi="仿宋" w:eastAsia="仿宋" w:cs="仿宋"/>
                <w:kern w:val="0"/>
                <w:szCs w:val="21"/>
              </w:rPr>
              <w:t>规定</w:t>
            </w:r>
          </w:p>
        </w:tc>
      </w:tr>
      <w:tr w14:paraId="39E0EA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trPr>
        <w:tc>
          <w:tcPr>
            <w:tcW w:w="1096" w:type="dxa"/>
            <w:vMerge w:val="continue"/>
            <w:tcBorders>
              <w:left w:val="single" w:color="auto" w:sz="4" w:space="0"/>
              <w:right w:val="single" w:color="auto" w:sz="4" w:space="0"/>
            </w:tcBorders>
            <w:vAlign w:val="center"/>
          </w:tcPr>
          <w:p w14:paraId="7B167BB1">
            <w:pPr>
              <w:widowControl/>
              <w:jc w:val="left"/>
              <w:rPr>
                <w:rFonts w:hint="eastAsia" w:ascii="仿宋" w:hAnsi="仿宋" w:eastAsia="仿宋" w:cs="仿宋"/>
                <w:kern w:val="0"/>
                <w:szCs w:val="21"/>
              </w:rPr>
            </w:pPr>
          </w:p>
        </w:tc>
        <w:tc>
          <w:tcPr>
            <w:tcW w:w="1154" w:type="dxa"/>
            <w:vMerge w:val="continue"/>
            <w:tcBorders>
              <w:left w:val="single" w:color="auto" w:sz="4" w:space="0"/>
              <w:right w:val="single" w:color="auto" w:sz="4" w:space="0"/>
            </w:tcBorders>
            <w:vAlign w:val="center"/>
          </w:tcPr>
          <w:p w14:paraId="46FA77C9">
            <w:pPr>
              <w:widowControl/>
              <w:jc w:val="left"/>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vAlign w:val="center"/>
          </w:tcPr>
          <w:p w14:paraId="16060185">
            <w:pPr>
              <w:widowControl/>
              <w:spacing w:line="360" w:lineRule="exact"/>
              <w:rPr>
                <w:rFonts w:hint="default" w:ascii="仿宋" w:hAnsi="仿宋" w:eastAsia="仿宋" w:cs="仿宋"/>
                <w:szCs w:val="21"/>
                <w:lang w:val="en-US" w:eastAsia="zh-CN"/>
              </w:rPr>
            </w:pPr>
            <w:r>
              <w:rPr>
                <w:rFonts w:hint="eastAsia" w:ascii="仿宋" w:hAnsi="仿宋" w:eastAsia="仿宋" w:cs="仿宋"/>
                <w:kern w:val="0"/>
                <w:szCs w:val="21"/>
                <w:lang w:val="en-US" w:eastAsia="zh-CN"/>
              </w:rPr>
              <w:t>联合体要求</w:t>
            </w:r>
          </w:p>
        </w:tc>
        <w:tc>
          <w:tcPr>
            <w:tcW w:w="5200" w:type="dxa"/>
            <w:tcBorders>
              <w:top w:val="single" w:color="auto" w:sz="4" w:space="0"/>
              <w:left w:val="single" w:color="auto" w:sz="4" w:space="0"/>
              <w:bottom w:val="single" w:color="auto" w:sz="4" w:space="0"/>
              <w:right w:val="single" w:color="auto" w:sz="4" w:space="0"/>
            </w:tcBorders>
            <w:vAlign w:val="center"/>
          </w:tcPr>
          <w:p w14:paraId="08EA8CE4">
            <w:pPr>
              <w:widowControl/>
              <w:spacing w:line="360" w:lineRule="exact"/>
              <w:ind w:firstLine="420" w:firstLineChars="200"/>
              <w:jc w:val="both"/>
              <w:rPr>
                <w:rFonts w:hint="eastAsia" w:ascii="仿宋" w:hAnsi="仿宋" w:eastAsia="仿宋" w:cs="仿宋"/>
                <w:kern w:val="0"/>
                <w:szCs w:val="21"/>
              </w:rPr>
            </w:pPr>
            <w:r>
              <w:rPr>
                <w:rFonts w:hint="eastAsia" w:ascii="仿宋" w:hAnsi="仿宋" w:eastAsia="仿宋" w:cs="仿宋"/>
                <w:kern w:val="0"/>
                <w:szCs w:val="21"/>
              </w:rPr>
              <w:t>符合第二章“</w:t>
            </w:r>
            <w:r>
              <w:rPr>
                <w:rFonts w:hint="eastAsia" w:ascii="仿宋" w:hAnsi="仿宋" w:eastAsia="仿宋" w:cs="仿宋"/>
                <w:kern w:val="0"/>
                <w:szCs w:val="21"/>
                <w:lang w:val="en-US" w:eastAsia="zh-CN"/>
              </w:rPr>
              <w:t>参选</w:t>
            </w:r>
            <w:r>
              <w:rPr>
                <w:rFonts w:hint="eastAsia" w:ascii="仿宋" w:hAnsi="仿宋" w:eastAsia="仿宋" w:cs="仿宋"/>
                <w:kern w:val="0"/>
                <w:szCs w:val="21"/>
              </w:rPr>
              <w:t>人须知</w:t>
            </w:r>
            <w:r>
              <w:rPr>
                <w:rFonts w:hint="eastAsia" w:ascii="仿宋" w:hAnsi="仿宋" w:eastAsia="仿宋" w:cs="仿宋"/>
                <w:kern w:val="0"/>
                <w:szCs w:val="21"/>
                <w:lang w:val="en-US" w:eastAsia="zh-CN"/>
              </w:rPr>
              <w:t>前附表</w:t>
            </w:r>
            <w:r>
              <w:rPr>
                <w:rFonts w:hint="eastAsia" w:ascii="仿宋" w:hAnsi="仿宋" w:eastAsia="仿宋" w:cs="仿宋"/>
                <w:kern w:val="0"/>
                <w:szCs w:val="21"/>
              </w:rPr>
              <w:t>”第</w:t>
            </w:r>
            <w:r>
              <w:rPr>
                <w:rFonts w:hint="eastAsia" w:ascii="仿宋" w:hAnsi="仿宋" w:eastAsia="仿宋" w:cs="仿宋"/>
                <w:kern w:val="0"/>
                <w:szCs w:val="21"/>
                <w:lang w:val="en-US" w:eastAsia="zh-CN"/>
              </w:rPr>
              <w:t>7项</w:t>
            </w:r>
            <w:r>
              <w:rPr>
                <w:rFonts w:hint="eastAsia" w:ascii="仿宋" w:hAnsi="仿宋" w:eastAsia="仿宋" w:cs="仿宋"/>
                <w:kern w:val="0"/>
                <w:szCs w:val="21"/>
              </w:rPr>
              <w:t>规定</w:t>
            </w:r>
          </w:p>
        </w:tc>
      </w:tr>
      <w:tr w14:paraId="1DF092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trPr>
        <w:tc>
          <w:tcPr>
            <w:tcW w:w="1096" w:type="dxa"/>
            <w:vMerge w:val="continue"/>
            <w:tcBorders>
              <w:left w:val="single" w:color="auto" w:sz="4" w:space="0"/>
              <w:right w:val="single" w:color="auto" w:sz="4" w:space="0"/>
            </w:tcBorders>
            <w:vAlign w:val="center"/>
          </w:tcPr>
          <w:p w14:paraId="5652C073">
            <w:pPr>
              <w:widowControl/>
              <w:jc w:val="left"/>
              <w:rPr>
                <w:rFonts w:hint="eastAsia" w:ascii="仿宋" w:hAnsi="仿宋" w:eastAsia="仿宋" w:cs="仿宋"/>
                <w:kern w:val="0"/>
                <w:szCs w:val="21"/>
              </w:rPr>
            </w:pPr>
          </w:p>
        </w:tc>
        <w:tc>
          <w:tcPr>
            <w:tcW w:w="1154" w:type="dxa"/>
            <w:vMerge w:val="continue"/>
            <w:tcBorders>
              <w:left w:val="single" w:color="auto" w:sz="4" w:space="0"/>
              <w:right w:val="single" w:color="auto" w:sz="4" w:space="0"/>
            </w:tcBorders>
            <w:vAlign w:val="center"/>
          </w:tcPr>
          <w:p w14:paraId="4EF90D00">
            <w:pPr>
              <w:widowControl/>
              <w:jc w:val="left"/>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vAlign w:val="center"/>
          </w:tcPr>
          <w:p w14:paraId="6C1F81C9">
            <w:pPr>
              <w:widowControl/>
              <w:spacing w:line="360" w:lineRule="exact"/>
              <w:ind w:firstLine="422" w:firstLineChars="200"/>
              <w:rPr>
                <w:rFonts w:hint="eastAsia" w:ascii="仿宋" w:hAnsi="仿宋" w:eastAsia="仿宋" w:cs="仿宋"/>
                <w:kern w:val="0"/>
                <w:szCs w:val="21"/>
                <w:lang w:val="en-US" w:eastAsia="zh-CN"/>
              </w:rPr>
            </w:pPr>
            <w:r>
              <w:rPr>
                <w:rFonts w:hint="eastAsia" w:ascii="仿宋" w:hAnsi="仿宋" w:eastAsia="仿宋" w:cs="仿宋"/>
                <w:b/>
                <w:kern w:val="0"/>
                <w:szCs w:val="21"/>
              </w:rPr>
              <w:t>以上评审有一条不通过，则视为资格评审标准不通过，不进入下一步评审，应当否决其</w:t>
            </w:r>
            <w:r>
              <w:rPr>
                <w:rFonts w:hint="eastAsia" w:ascii="仿宋" w:hAnsi="仿宋" w:eastAsia="仿宋" w:cs="仿宋"/>
                <w:b/>
                <w:kern w:val="0"/>
                <w:szCs w:val="21"/>
                <w:lang w:val="en-US" w:eastAsia="zh-CN"/>
              </w:rPr>
              <w:t>参选</w:t>
            </w:r>
            <w:r>
              <w:rPr>
                <w:rFonts w:hint="eastAsia" w:ascii="仿宋" w:hAnsi="仿宋" w:eastAsia="仿宋" w:cs="仿宋"/>
                <w:b/>
                <w:kern w:val="0"/>
                <w:szCs w:val="21"/>
                <w:lang w:eastAsia="zh-CN"/>
              </w:rPr>
              <w:t>。</w:t>
            </w:r>
          </w:p>
          <w:p w14:paraId="2F775367">
            <w:pPr>
              <w:widowControl/>
              <w:spacing w:line="360" w:lineRule="exact"/>
              <w:ind w:firstLine="420" w:firstLineChars="200"/>
              <w:jc w:val="both"/>
              <w:rPr>
                <w:rFonts w:hint="eastAsia" w:ascii="仿宋" w:hAnsi="仿宋" w:eastAsia="仿宋" w:cs="仿宋"/>
                <w:kern w:val="0"/>
                <w:szCs w:val="21"/>
                <w:lang w:eastAsia="zh-CN"/>
              </w:rPr>
            </w:pPr>
          </w:p>
          <w:p w14:paraId="6D7B4864">
            <w:pPr>
              <w:widowControl/>
              <w:spacing w:line="360" w:lineRule="exact"/>
              <w:ind w:firstLine="420" w:firstLineChars="200"/>
              <w:jc w:val="both"/>
              <w:rPr>
                <w:rFonts w:hint="eastAsia" w:ascii="仿宋" w:hAnsi="仿宋" w:eastAsia="仿宋" w:cs="仿宋"/>
                <w:kern w:val="0"/>
                <w:szCs w:val="21"/>
                <w:lang w:eastAsia="zh-CN"/>
              </w:rPr>
            </w:pPr>
          </w:p>
          <w:p w14:paraId="1D6E91FB">
            <w:pPr>
              <w:widowControl/>
              <w:spacing w:line="360" w:lineRule="exact"/>
              <w:ind w:firstLine="420" w:firstLineChars="200"/>
              <w:jc w:val="both"/>
              <w:rPr>
                <w:rFonts w:hint="eastAsia" w:ascii="仿宋" w:hAnsi="仿宋" w:eastAsia="仿宋" w:cs="仿宋"/>
                <w:kern w:val="0"/>
                <w:szCs w:val="21"/>
                <w:lang w:eastAsia="zh-CN"/>
              </w:rPr>
            </w:pPr>
          </w:p>
          <w:p w14:paraId="5D86B6A2">
            <w:pPr>
              <w:widowControl/>
              <w:spacing w:line="360" w:lineRule="exact"/>
              <w:ind w:firstLine="420" w:firstLineChars="200"/>
              <w:jc w:val="both"/>
              <w:rPr>
                <w:rFonts w:hint="eastAsia" w:ascii="仿宋" w:hAnsi="仿宋" w:eastAsia="仿宋" w:cs="仿宋"/>
                <w:kern w:val="0"/>
                <w:szCs w:val="21"/>
                <w:lang w:eastAsia="zh-CN"/>
              </w:rPr>
            </w:pPr>
          </w:p>
          <w:p w14:paraId="2A3442B1">
            <w:pPr>
              <w:widowControl/>
              <w:spacing w:line="360" w:lineRule="exact"/>
              <w:ind w:firstLine="420" w:firstLineChars="200"/>
              <w:jc w:val="both"/>
              <w:rPr>
                <w:rFonts w:hint="eastAsia" w:ascii="仿宋" w:hAnsi="仿宋" w:eastAsia="仿宋" w:cs="仿宋"/>
                <w:kern w:val="0"/>
                <w:szCs w:val="21"/>
                <w:lang w:eastAsia="zh-CN"/>
              </w:rPr>
            </w:pPr>
          </w:p>
          <w:p w14:paraId="6257657F">
            <w:pPr>
              <w:widowControl/>
              <w:spacing w:line="360" w:lineRule="exact"/>
              <w:jc w:val="both"/>
              <w:rPr>
                <w:rFonts w:hint="default" w:ascii="仿宋" w:hAnsi="仿宋" w:eastAsia="仿宋" w:cs="仿宋"/>
                <w:kern w:val="0"/>
                <w:szCs w:val="21"/>
                <w:lang w:val="en-US" w:eastAsia="zh-CN"/>
              </w:rPr>
            </w:pPr>
          </w:p>
        </w:tc>
        <w:tc>
          <w:tcPr>
            <w:tcW w:w="5200" w:type="dxa"/>
            <w:tcBorders>
              <w:top w:val="single" w:color="auto" w:sz="4" w:space="0"/>
              <w:left w:val="single" w:color="auto" w:sz="4" w:space="0"/>
              <w:bottom w:val="single" w:color="auto" w:sz="4" w:space="0"/>
              <w:right w:val="single" w:color="auto" w:sz="4" w:space="0"/>
            </w:tcBorders>
            <w:vAlign w:val="center"/>
          </w:tcPr>
          <w:p w14:paraId="067FA3C8">
            <w:pPr>
              <w:widowControl/>
              <w:spacing w:line="360" w:lineRule="exact"/>
              <w:ind w:firstLine="420" w:firstLineChars="200"/>
              <w:jc w:val="both"/>
              <w:rPr>
                <w:rFonts w:hint="eastAsia" w:ascii="仿宋" w:hAnsi="仿宋" w:eastAsia="仿宋" w:cs="仿宋"/>
                <w:kern w:val="0"/>
                <w:szCs w:val="21"/>
                <w:highlight w:val="yellow"/>
              </w:rPr>
            </w:pPr>
          </w:p>
        </w:tc>
      </w:tr>
      <w:tr w14:paraId="403F73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trPr>
        <w:tc>
          <w:tcPr>
            <w:tcW w:w="1096" w:type="dxa"/>
            <w:vMerge w:val="continue"/>
            <w:tcBorders>
              <w:left w:val="single" w:color="auto" w:sz="4" w:space="0"/>
              <w:right w:val="single" w:color="auto" w:sz="4" w:space="0"/>
            </w:tcBorders>
            <w:vAlign w:val="center"/>
          </w:tcPr>
          <w:p w14:paraId="0B80F46A">
            <w:pPr>
              <w:widowControl/>
              <w:jc w:val="left"/>
              <w:rPr>
                <w:rFonts w:hint="eastAsia" w:ascii="仿宋" w:hAnsi="仿宋" w:eastAsia="仿宋" w:cs="仿宋"/>
                <w:kern w:val="0"/>
                <w:szCs w:val="21"/>
              </w:rPr>
            </w:pPr>
          </w:p>
        </w:tc>
        <w:tc>
          <w:tcPr>
            <w:tcW w:w="1154" w:type="dxa"/>
            <w:vMerge w:val="continue"/>
            <w:tcBorders>
              <w:left w:val="single" w:color="auto" w:sz="4" w:space="0"/>
              <w:right w:val="single" w:color="auto" w:sz="4" w:space="0"/>
            </w:tcBorders>
            <w:vAlign w:val="center"/>
          </w:tcPr>
          <w:p w14:paraId="68D59327">
            <w:pPr>
              <w:widowControl/>
              <w:jc w:val="left"/>
              <w:rPr>
                <w:rFonts w:hint="eastAsia" w:ascii="仿宋" w:hAnsi="仿宋" w:eastAsia="仿宋" w:cs="仿宋"/>
                <w:kern w:val="0"/>
                <w:szCs w:val="21"/>
              </w:rPr>
            </w:pPr>
          </w:p>
        </w:tc>
        <w:tc>
          <w:tcPr>
            <w:tcW w:w="7208" w:type="dxa"/>
            <w:gridSpan w:val="2"/>
            <w:tcBorders>
              <w:top w:val="single" w:color="auto" w:sz="4" w:space="0"/>
              <w:left w:val="single" w:color="auto" w:sz="4" w:space="0"/>
              <w:bottom w:val="single" w:color="auto" w:sz="4" w:space="0"/>
              <w:right w:val="single" w:color="auto" w:sz="4" w:space="0"/>
            </w:tcBorders>
            <w:vAlign w:val="center"/>
          </w:tcPr>
          <w:p w14:paraId="6BB5E4D9">
            <w:pPr>
              <w:widowControl/>
              <w:spacing w:line="360" w:lineRule="exact"/>
              <w:ind w:firstLine="420" w:firstLineChars="200"/>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投标报价评标委员会对符合性评审、资格评审合格的参选人的有效投标报价平均数确定评标基准价，得出经评审的最终评标基准价，基准价计算公式：</w:t>
            </w:r>
          </w:p>
          <w:p w14:paraId="3162A400">
            <w:pPr>
              <w:widowControl/>
              <w:spacing w:line="360" w:lineRule="exact"/>
              <w:ind w:firstLine="420" w:firstLineChars="200"/>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S=（S</w:t>
            </w:r>
            <w:r>
              <w:rPr>
                <w:rFonts w:hint="eastAsia" w:ascii="仿宋" w:hAnsi="仿宋" w:eastAsia="仿宋" w:cs="仿宋"/>
                <w:kern w:val="0"/>
                <w:sz w:val="18"/>
                <w:szCs w:val="18"/>
                <w:lang w:val="en-US" w:eastAsia="zh-CN"/>
              </w:rPr>
              <w:t>1</w:t>
            </w:r>
            <w:r>
              <w:rPr>
                <w:rFonts w:hint="eastAsia" w:ascii="仿宋" w:hAnsi="仿宋" w:eastAsia="仿宋" w:cs="仿宋"/>
                <w:kern w:val="0"/>
                <w:szCs w:val="21"/>
                <w:lang w:val="en-US" w:eastAsia="zh-CN"/>
              </w:rPr>
              <w:t>+S</w:t>
            </w:r>
            <w:r>
              <w:rPr>
                <w:rFonts w:hint="eastAsia" w:ascii="仿宋" w:hAnsi="仿宋" w:eastAsia="仿宋" w:cs="仿宋"/>
                <w:kern w:val="0"/>
                <w:sz w:val="18"/>
                <w:szCs w:val="18"/>
                <w:lang w:val="en-US" w:eastAsia="zh-CN"/>
              </w:rPr>
              <w:t>2</w:t>
            </w:r>
            <w:r>
              <w:rPr>
                <w:rFonts w:hint="eastAsia" w:ascii="仿宋" w:hAnsi="仿宋" w:eastAsia="仿宋" w:cs="仿宋"/>
                <w:kern w:val="0"/>
                <w:szCs w:val="21"/>
                <w:lang w:val="en-US" w:eastAsia="zh-CN"/>
              </w:rPr>
              <w:t>+……S</w:t>
            </w:r>
            <w:r>
              <w:rPr>
                <w:rFonts w:hint="eastAsia" w:ascii="仿宋" w:hAnsi="仿宋" w:eastAsia="仿宋" w:cs="仿宋"/>
                <w:kern w:val="0"/>
                <w:sz w:val="18"/>
                <w:szCs w:val="18"/>
                <w:lang w:val="en-US" w:eastAsia="zh-CN"/>
              </w:rPr>
              <w:t>i-1</w:t>
            </w:r>
            <w:r>
              <w:rPr>
                <w:rFonts w:hint="eastAsia" w:ascii="仿宋" w:hAnsi="仿宋" w:eastAsia="仿宋" w:cs="仿宋"/>
                <w:kern w:val="0"/>
                <w:szCs w:val="21"/>
                <w:lang w:val="en-US" w:eastAsia="zh-CN"/>
              </w:rPr>
              <w:t>+S</w:t>
            </w:r>
            <w:r>
              <w:rPr>
                <w:rFonts w:hint="eastAsia" w:ascii="仿宋" w:hAnsi="仿宋" w:eastAsia="仿宋" w:cs="仿宋"/>
                <w:kern w:val="0"/>
                <w:sz w:val="18"/>
                <w:szCs w:val="18"/>
                <w:lang w:val="en-US" w:eastAsia="zh-CN"/>
              </w:rPr>
              <w:t>i</w:t>
            </w:r>
            <w:r>
              <w:rPr>
                <w:rFonts w:hint="eastAsia" w:ascii="仿宋" w:hAnsi="仿宋" w:eastAsia="仿宋" w:cs="仿宋"/>
                <w:kern w:val="0"/>
                <w:szCs w:val="21"/>
                <w:lang w:val="en-US" w:eastAsia="zh-CN"/>
              </w:rPr>
              <w:t xml:space="preserve">）／n  </w:t>
            </w:r>
          </w:p>
          <w:p w14:paraId="1CB2E485">
            <w:pPr>
              <w:widowControl/>
              <w:spacing w:line="360" w:lineRule="exact"/>
              <w:ind w:firstLine="420" w:firstLineChars="200"/>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式中 S—— 评标基准价；</w:t>
            </w:r>
          </w:p>
          <w:p w14:paraId="50CA636E">
            <w:pPr>
              <w:widowControl/>
              <w:spacing w:line="360" w:lineRule="exact"/>
              <w:ind w:left="420" w:leftChars="200" w:firstLine="0" w:firstLineChars="0"/>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S</w:t>
            </w:r>
            <w:r>
              <w:rPr>
                <w:rFonts w:hint="eastAsia" w:ascii="仿宋" w:hAnsi="仿宋" w:eastAsia="仿宋" w:cs="仿宋"/>
                <w:kern w:val="0"/>
                <w:sz w:val="18"/>
                <w:szCs w:val="18"/>
                <w:lang w:val="en-US" w:eastAsia="zh-CN"/>
              </w:rPr>
              <w:t>i</w:t>
            </w:r>
            <w:r>
              <w:rPr>
                <w:rFonts w:hint="eastAsia" w:ascii="仿宋" w:hAnsi="仿宋" w:eastAsia="仿宋" w:cs="仿宋"/>
                <w:kern w:val="0"/>
                <w:szCs w:val="21"/>
                <w:lang w:val="en-US" w:eastAsia="zh-CN"/>
              </w:rPr>
              <w:t>—— 进入基准价计算的合格参选人的有效报价 (i=1,2,…,n);</w:t>
            </w:r>
          </w:p>
          <w:p w14:paraId="7E9AD7E5">
            <w:pPr>
              <w:widowControl/>
              <w:spacing w:line="360" w:lineRule="exact"/>
              <w:ind w:firstLine="420" w:firstLineChars="200"/>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n——进入基准价计算的合格参选人有效报价个数。</w:t>
            </w:r>
          </w:p>
          <w:p w14:paraId="578D89C1">
            <w:pPr>
              <w:widowControl/>
              <w:spacing w:line="360" w:lineRule="exact"/>
              <w:ind w:firstLine="420" w:firstLineChars="200"/>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投标报价的偏差率计算公式：偏差率=(参选人报价一评标基准价)/评标基准价×100%。</w:t>
            </w:r>
          </w:p>
          <w:p w14:paraId="15B203D0">
            <w:pPr>
              <w:widowControl/>
              <w:spacing w:line="360" w:lineRule="exact"/>
              <w:ind w:firstLine="420" w:firstLineChars="200"/>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按照“报价偏差率最小”的原则进行排名，偏差率最小的排名第一，依此类推。偏差率相同的，参选人报价低于评标基准价的（负偏差）排在参选人报价高于评标基准价的（正偏差）之前。</w:t>
            </w:r>
          </w:p>
          <w:p w14:paraId="42449056">
            <w:pPr>
              <w:widowControl/>
              <w:spacing w:line="360" w:lineRule="exact"/>
              <w:ind w:firstLine="420" w:firstLineChars="200"/>
              <w:rPr>
                <w:rFonts w:hint="eastAsia" w:ascii="仿宋" w:hAnsi="仿宋" w:eastAsia="仿宋" w:cs="仿宋"/>
                <w:kern w:val="0"/>
                <w:szCs w:val="21"/>
                <w:highlight w:val="yellow"/>
              </w:rPr>
            </w:pPr>
            <w:r>
              <w:rPr>
                <w:rFonts w:hint="eastAsia" w:ascii="仿宋" w:hAnsi="仿宋" w:eastAsia="仿宋" w:cs="仿宋"/>
                <w:kern w:val="0"/>
                <w:szCs w:val="21"/>
                <w:lang w:val="en-US" w:eastAsia="zh-CN"/>
              </w:rPr>
              <w:t>报价低于</w:t>
            </w:r>
            <w:r>
              <w:rPr>
                <w:rFonts w:hint="eastAsia" w:ascii="仿宋" w:hAnsi="仿宋" w:eastAsia="仿宋" w:cs="仿宋"/>
                <w:kern w:val="0"/>
                <w:szCs w:val="21"/>
                <w:highlight w:val="none"/>
                <w:lang w:val="en-US" w:eastAsia="zh-CN"/>
              </w:rPr>
              <w:t>平均报价的20%</w:t>
            </w:r>
            <w:r>
              <w:rPr>
                <w:rFonts w:hint="eastAsia" w:ascii="仿宋" w:hAnsi="仿宋" w:eastAsia="仿宋" w:cs="仿宋"/>
                <w:kern w:val="0"/>
                <w:szCs w:val="21"/>
                <w:lang w:val="en-US" w:eastAsia="zh-CN"/>
              </w:rPr>
              <w:t>视为无效报价。</w:t>
            </w:r>
          </w:p>
        </w:tc>
      </w:tr>
      <w:tr w14:paraId="4A9BB7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trPr>
        <w:tc>
          <w:tcPr>
            <w:tcW w:w="1096" w:type="dxa"/>
            <w:vMerge w:val="continue"/>
            <w:tcBorders>
              <w:left w:val="single" w:color="auto" w:sz="4" w:space="0"/>
              <w:right w:val="single" w:color="auto" w:sz="4" w:space="0"/>
            </w:tcBorders>
            <w:vAlign w:val="center"/>
          </w:tcPr>
          <w:p w14:paraId="2FE9C1DC">
            <w:pPr>
              <w:widowControl/>
              <w:jc w:val="left"/>
              <w:rPr>
                <w:rFonts w:hint="eastAsia" w:ascii="仿宋" w:hAnsi="仿宋" w:eastAsia="仿宋" w:cs="仿宋"/>
                <w:kern w:val="0"/>
                <w:szCs w:val="21"/>
              </w:rPr>
            </w:pPr>
          </w:p>
        </w:tc>
        <w:tc>
          <w:tcPr>
            <w:tcW w:w="1154" w:type="dxa"/>
            <w:vMerge w:val="continue"/>
            <w:tcBorders>
              <w:left w:val="single" w:color="auto" w:sz="4" w:space="0"/>
              <w:right w:val="single" w:color="auto" w:sz="4" w:space="0"/>
            </w:tcBorders>
            <w:vAlign w:val="center"/>
          </w:tcPr>
          <w:p w14:paraId="34238BCD">
            <w:pPr>
              <w:widowControl/>
              <w:jc w:val="left"/>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vAlign w:val="center"/>
          </w:tcPr>
          <w:p w14:paraId="426AB793">
            <w:pPr>
              <w:widowControl/>
              <w:spacing w:line="360" w:lineRule="exact"/>
              <w:jc w:val="center"/>
              <w:rPr>
                <w:rFonts w:hint="default" w:ascii="仿宋" w:hAnsi="仿宋" w:eastAsia="仿宋" w:cs="仿宋"/>
                <w:kern w:val="0"/>
                <w:szCs w:val="21"/>
                <w:lang w:val="en-US" w:eastAsia="zh-CN"/>
              </w:rPr>
            </w:pPr>
          </w:p>
        </w:tc>
        <w:tc>
          <w:tcPr>
            <w:tcW w:w="5200" w:type="dxa"/>
            <w:tcBorders>
              <w:top w:val="single" w:color="auto" w:sz="4" w:space="0"/>
              <w:left w:val="single" w:color="auto" w:sz="4" w:space="0"/>
              <w:bottom w:val="single" w:color="auto" w:sz="4" w:space="0"/>
              <w:right w:val="single" w:color="auto" w:sz="4" w:space="0"/>
            </w:tcBorders>
            <w:vAlign w:val="center"/>
          </w:tcPr>
          <w:p w14:paraId="6D302D4E">
            <w:pPr>
              <w:widowControl/>
              <w:spacing w:line="360" w:lineRule="exact"/>
              <w:ind w:firstLine="420" w:firstLineChars="200"/>
              <w:rPr>
                <w:rFonts w:hint="eastAsia" w:ascii="仿宋" w:hAnsi="仿宋" w:eastAsia="仿宋" w:cs="仿宋"/>
                <w:kern w:val="0"/>
                <w:szCs w:val="21"/>
                <w:lang w:eastAsia="zh-CN"/>
              </w:rPr>
            </w:pPr>
          </w:p>
        </w:tc>
      </w:tr>
      <w:tr w14:paraId="23B7CA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98" w:hRule="atLeast"/>
        </w:trPr>
        <w:tc>
          <w:tcPr>
            <w:tcW w:w="1096" w:type="dxa"/>
            <w:tcBorders>
              <w:top w:val="single" w:color="auto" w:sz="4" w:space="0"/>
              <w:left w:val="single" w:color="auto" w:sz="4" w:space="0"/>
              <w:bottom w:val="single" w:color="auto" w:sz="4" w:space="0"/>
              <w:right w:val="single" w:color="auto" w:sz="4" w:space="0"/>
            </w:tcBorders>
            <w:vAlign w:val="center"/>
          </w:tcPr>
          <w:p w14:paraId="131C897A">
            <w:pPr>
              <w:widowControl/>
              <w:spacing w:line="360" w:lineRule="exact"/>
              <w:jc w:val="center"/>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2.3</w:t>
            </w:r>
          </w:p>
        </w:tc>
        <w:tc>
          <w:tcPr>
            <w:tcW w:w="1154" w:type="dxa"/>
            <w:tcBorders>
              <w:top w:val="single" w:color="auto" w:sz="4" w:space="0"/>
              <w:left w:val="single" w:color="auto" w:sz="4" w:space="0"/>
              <w:bottom w:val="single" w:color="auto" w:sz="4" w:space="0"/>
              <w:right w:val="single" w:color="auto" w:sz="4" w:space="0"/>
            </w:tcBorders>
            <w:vAlign w:val="center"/>
          </w:tcPr>
          <w:p w14:paraId="6A5B8211">
            <w:pPr>
              <w:widowControl/>
              <w:spacing w:line="360" w:lineRule="exact"/>
              <w:jc w:val="center"/>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报价评审标准</w:t>
            </w:r>
          </w:p>
        </w:tc>
        <w:tc>
          <w:tcPr>
            <w:tcW w:w="2008" w:type="dxa"/>
            <w:tcBorders>
              <w:top w:val="single" w:color="auto" w:sz="4" w:space="0"/>
              <w:left w:val="single" w:color="auto" w:sz="4" w:space="0"/>
              <w:bottom w:val="single" w:color="auto" w:sz="4" w:space="0"/>
              <w:right w:val="single" w:color="auto" w:sz="4" w:space="0"/>
            </w:tcBorders>
            <w:vAlign w:val="center"/>
          </w:tcPr>
          <w:p w14:paraId="735AF316">
            <w:pPr>
              <w:widowControl/>
              <w:spacing w:line="360" w:lineRule="exact"/>
              <w:jc w:val="center"/>
              <w:rPr>
                <w:rFonts w:hint="default" w:ascii="仿宋" w:hAnsi="仿宋" w:eastAsia="仿宋" w:cs="仿宋"/>
                <w:kern w:val="0"/>
                <w:szCs w:val="21"/>
                <w:lang w:val="en-US" w:eastAsia="zh-CN"/>
              </w:rPr>
            </w:pPr>
          </w:p>
        </w:tc>
        <w:tc>
          <w:tcPr>
            <w:tcW w:w="5200" w:type="dxa"/>
            <w:tcBorders>
              <w:top w:val="single" w:color="auto" w:sz="4" w:space="0"/>
              <w:left w:val="single" w:color="auto" w:sz="4" w:space="0"/>
              <w:bottom w:val="single" w:color="auto" w:sz="4" w:space="0"/>
              <w:right w:val="single" w:color="auto" w:sz="4" w:space="0"/>
            </w:tcBorders>
            <w:vAlign w:val="center"/>
          </w:tcPr>
          <w:p w14:paraId="237E0E52">
            <w:pPr>
              <w:widowControl/>
              <w:spacing w:line="360" w:lineRule="exact"/>
              <w:ind w:firstLine="420" w:firstLineChars="200"/>
              <w:rPr>
                <w:rFonts w:hint="eastAsia" w:ascii="仿宋" w:hAnsi="仿宋" w:eastAsia="仿宋" w:cs="仿宋"/>
                <w:kern w:val="0"/>
                <w:szCs w:val="21"/>
              </w:rPr>
            </w:pPr>
          </w:p>
        </w:tc>
      </w:tr>
    </w:tbl>
    <w:p w14:paraId="742F6A66">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p>
    <w:p w14:paraId="7DD26DE9">
      <w:pPr>
        <w:pStyle w:val="24"/>
        <w:rPr>
          <w:rFonts w:hint="default"/>
          <w:color w:val="auto"/>
          <w:highlight w:val="none"/>
          <w:lang w:val="en-US" w:eastAsia="zh-CN"/>
        </w:rPr>
      </w:pPr>
    </w:p>
    <w:sectPr>
      <w:headerReference r:id="rId10" w:type="default"/>
      <w:footerReference r:id="rId11" w:type="default"/>
      <w:pgSz w:w="11906" w:h="16838"/>
      <w:pgMar w:top="1440" w:right="1800" w:bottom="1440" w:left="1406"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472DF7D-31CC-4D97-8A64-5E3B5F3F928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B3D35E91-DBEA-4B7C-8161-011B7825F8AA}"/>
  </w:font>
  <w:font w:name="方正小标宋简体">
    <w:panose1 w:val="02000000000000000000"/>
    <w:charset w:val="86"/>
    <w:family w:val="auto"/>
    <w:pitch w:val="default"/>
    <w:sig w:usb0="00000001" w:usb1="08000000" w:usb2="00000000" w:usb3="00000000" w:csb0="00040000" w:csb1="00000000"/>
    <w:embedRegular r:id="rId3" w:fontKey="{510E61BC-BE31-4BC4-B9FC-19AA1552A7D9}"/>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002020204"/>
    <w:charset w:val="86"/>
    <w:family w:val="swiss"/>
    <w:pitch w:val="default"/>
    <w:sig w:usb0="00000000" w:usb1="00000000" w:usb2="0000003F" w:usb3="00000000" w:csb0="603F01FF" w:csb1="FFFF0000"/>
  </w:font>
  <w:font w:name="仿宋_GB2312">
    <w:altName w:val="仿宋"/>
    <w:panose1 w:val="02010609030001010101"/>
    <w:charset w:val="86"/>
    <w:family w:val="modern"/>
    <w:pitch w:val="default"/>
    <w:sig w:usb0="00000000" w:usb1="00000000" w:usb2="00000000" w:usb3="00000000" w:csb0="00040000" w:csb1="00000000"/>
    <w:embedRegular r:id="rId4" w:fontKey="{F0B02F7E-1092-4595-A95A-A4451282A2F4}"/>
  </w:font>
  <w:font w:name="方正小标宋_GBK">
    <w:altName w:val="微软雅黑"/>
    <w:panose1 w:val="02000000000000000000"/>
    <w:charset w:val="86"/>
    <w:family w:val="auto"/>
    <w:pitch w:val="default"/>
    <w:sig w:usb0="00000000" w:usb1="00000000" w:usb2="00082016" w:usb3="00000000" w:csb0="00040001" w:csb1="00000000"/>
    <w:embedRegular r:id="rId5" w:fontKey="{CB98095A-A889-49DA-8E87-7EE5E8DA090B}"/>
  </w:font>
  <w:font w:name="华文中宋">
    <w:altName w:val="宋体"/>
    <w:panose1 w:val="02010600040001010101"/>
    <w:charset w:val="86"/>
    <w:family w:val="auto"/>
    <w:pitch w:val="default"/>
    <w:sig w:usb0="00000000" w:usb1="00000000" w:usb2="00000000" w:usb3="00000000" w:csb0="0004009F" w:csb1="DFD70000"/>
    <w:embedRegular r:id="rId6" w:fontKey="{1C37CC37-6075-4184-AA2F-3F0F6AF8CA41}"/>
  </w:font>
  <w:font w:name="仿宋">
    <w:panose1 w:val="02010609060101010101"/>
    <w:charset w:val="86"/>
    <w:family w:val="modern"/>
    <w:pitch w:val="default"/>
    <w:sig w:usb0="800002BF" w:usb1="38CF7CFA" w:usb2="00000016" w:usb3="00000000" w:csb0="00040001" w:csb1="00000000"/>
    <w:embedRegular r:id="rId7" w:fontKey="{8B3E069B-8AC6-4857-8EDD-A412B7C8856B}"/>
  </w:font>
  <w:font w:name="华文仿宋">
    <w:altName w:val="仿宋"/>
    <w:panose1 w:val="02010600040001010101"/>
    <w:charset w:val="86"/>
    <w:family w:val="auto"/>
    <w:pitch w:val="default"/>
    <w:sig w:usb0="00000000" w:usb1="00000000" w:usb2="00000000" w:usb3="00000000" w:csb0="0004009F" w:csb1="DFD70000"/>
    <w:embedRegular r:id="rId8" w:fontKey="{71D1B9AD-135F-46A6-87D6-EA8E1A1CC33C}"/>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06A00">
    <w:pPr>
      <w:pStyle w:val="13"/>
      <w:jc w:val="center"/>
    </w:pPr>
    <w:r>
      <w:fldChar w:fldCharType="begin"/>
    </w:r>
    <w:r>
      <w:instrText xml:space="preserve">PAGE   \* MERGEFORMAT</w:instrText>
    </w:r>
    <w:r>
      <w:fldChar w:fldCharType="separate"/>
    </w:r>
    <w:r>
      <w:rPr>
        <w:lang w:val="zh-CN"/>
      </w:rPr>
      <w:t>1</w:t>
    </w:r>
    <w:r>
      <w:fldChar w:fldCharType="end"/>
    </w:r>
  </w:p>
  <w:p w14:paraId="123479E4">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32397">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EE4D3">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DE54E">
    <w:pPr>
      <w:pStyle w:val="13"/>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D5A4CE1">
                          <w:pPr>
                            <w:pStyle w:val="13"/>
                          </w:pPr>
                          <w:r>
                            <w:fldChar w:fldCharType="begin"/>
                          </w:r>
                          <w:r>
                            <w:instrText xml:space="preserve"> PAGE  \* MERGEFORMAT </w:instrText>
                          </w:r>
                          <w:r>
                            <w:fldChar w:fldCharType="separate"/>
                          </w:r>
                          <w:r>
                            <w:t>15</w:t>
                          </w:r>
                          <w:r>
                            <w:fldChar w:fldCharType="end"/>
                          </w:r>
                        </w:p>
                      </w:txbxContent>
                    </wps:txbx>
                    <wps:bodyPr vert="horz" wrap="none" lIns="0" tIns="0" rIns="0" bIns="0" anchor="t" upright="0">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szod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V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WzOh3tIBAACeAwAADgAAAAAAAAABACAAAAAfAQAA&#10;ZHJzL2Uyb0RvYy54bWxQSwUGAAAAAAYABgBZAQAAYwUAAAAA&#10;">
              <v:fill on="f" focussize="0,0"/>
              <v:stroke on="f"/>
              <v:imagedata o:title=""/>
              <o:lock v:ext="edit" aspectratio="f"/>
              <v:textbox inset="0mm,0mm,0mm,0mm" style="mso-fit-shape-to-text:t;">
                <w:txbxContent>
                  <w:p w14:paraId="5D5A4CE1">
                    <w:pPr>
                      <w:pStyle w:val="13"/>
                    </w:pPr>
                    <w:r>
                      <w:fldChar w:fldCharType="begin"/>
                    </w:r>
                    <w:r>
                      <w:instrText xml:space="preserve"> PAGE  \* MERGEFORMAT </w:instrText>
                    </w:r>
                    <w:r>
                      <w:fldChar w:fldCharType="separate"/>
                    </w:r>
                    <w:r>
                      <w:t>15</w:t>
                    </w:r>
                    <w:r>
                      <w:fldChar w:fldCharType="end"/>
                    </w:r>
                  </w:p>
                </w:txbxContent>
              </v:textbox>
            </v:rect>
          </w:pict>
        </mc:Fallback>
      </mc:AlternateContent>
    </w: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94AC1B9">
                          <w:pPr>
                            <w:pStyle w:val="13"/>
                            <w:rPr>
                              <w:rFonts w:hint="default" w:eastAsia="宋体"/>
                              <w:lang w:val="en-US" w:eastAsia="zh-CN"/>
                            </w:rPr>
                          </w:pP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BPRKV50QEAAJ4DAAAOAAAAAAAAAAEAIAAAAB8BAABk&#10;cnMvZTJvRG9jLnhtbFBLBQYAAAAABgAGAFkBAABiBQAAAAA=&#10;">
              <v:fill on="f" focussize="0,0"/>
              <v:stroke on="f"/>
              <v:imagedata o:title=""/>
              <o:lock v:ext="edit" aspectratio="f"/>
              <v:textbox inset="0mm,0mm,0mm,0mm" style="mso-fit-shape-to-text:t;">
                <w:txbxContent>
                  <w:p w14:paraId="194AC1B9">
                    <w:pPr>
                      <w:pStyle w:val="13"/>
                      <w:rPr>
                        <w:rFonts w:hint="default" w:eastAsia="宋体"/>
                        <w:lang w:val="en-US" w:eastAsia="zh-CN"/>
                      </w:rPr>
                    </w:pP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23196">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51885">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7005B">
    <w:pPr>
      <w:pStyle w:val="12"/>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16DE2">
    <w:pPr>
      <w:pStyle w:val="1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4E9D3">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5YThkOTIwNTUzNjBjN2QwOGYxMTI2ZDI1NGMzYzIifQ=="/>
  </w:docVars>
  <w:rsids>
    <w:rsidRoot w:val="00000000"/>
    <w:rsid w:val="5B1052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ascii="Calibri" w:hAnsi="Calibri" w:eastAsia="方正小标宋简体" w:cs="Times New Roman"/>
      <w:bCs/>
      <w:kern w:val="44"/>
      <w:sz w:val="44"/>
      <w:szCs w:val="44"/>
    </w:rPr>
  </w:style>
  <w:style w:type="paragraph" w:styleId="3">
    <w:name w:val="heading 2"/>
    <w:basedOn w:val="1"/>
    <w:next w:val="1"/>
    <w:qFormat/>
    <w:uiPriority w:val="0"/>
    <w:pPr>
      <w:keepNext/>
      <w:keepLines/>
      <w:spacing w:beforeLines="50" w:line="360" w:lineRule="auto"/>
      <w:jc w:val="left"/>
      <w:outlineLvl w:val="1"/>
    </w:pPr>
    <w:rPr>
      <w:rFonts w:ascii="Cambria" w:hAnsi="Cambria" w:eastAsia="宋体" w:cs="Times New Roman"/>
      <w:b/>
      <w:bCs/>
      <w:kern w:val="0"/>
      <w:sz w:val="30"/>
      <w:szCs w:val="32"/>
    </w:rPr>
  </w:style>
  <w:style w:type="paragraph" w:styleId="4">
    <w:name w:val="heading 3"/>
    <w:basedOn w:val="1"/>
    <w:next w:val="1"/>
    <w:qFormat/>
    <w:uiPriority w:val="0"/>
    <w:pPr>
      <w:keepNext/>
      <w:keepLines/>
      <w:snapToGrid w:val="0"/>
      <w:spacing w:before="160" w:after="160"/>
      <w:outlineLvl w:val="2"/>
    </w:pPr>
    <w:rPr>
      <w:rFonts w:ascii="Calibri" w:hAnsi="Calibri" w:eastAsia="楷体" w:cs="Times New Roman"/>
      <w:b/>
      <w:bCs/>
      <w:kern w:val="0"/>
      <w:sz w:val="28"/>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9">
    <w:name w:val="Default Paragraph Font"/>
    <w:qFormat/>
    <w:uiPriority w:val="0"/>
  </w:style>
  <w:style w:type="table" w:default="1" w:styleId="17">
    <w:name w:val="Normal Table"/>
    <w:qFormat/>
    <w:uiPriority w:val="0"/>
    <w:tblPr>
      <w:tblCellMar>
        <w:top w:w="0" w:type="dxa"/>
        <w:left w:w="108" w:type="dxa"/>
        <w:bottom w:w="0" w:type="dxa"/>
        <w:right w:w="108" w:type="dxa"/>
      </w:tblCellMar>
    </w:tblPr>
  </w:style>
  <w:style w:type="paragraph" w:styleId="6">
    <w:name w:val="Normal Indent"/>
    <w:basedOn w:val="1"/>
    <w:next w:val="1"/>
    <w:qFormat/>
    <w:uiPriority w:val="0"/>
    <w:pPr>
      <w:widowControl/>
      <w:ind w:firstLine="420"/>
      <w:jc w:val="left"/>
    </w:pPr>
    <w:rPr>
      <w:kern w:val="0"/>
      <w:sz w:val="20"/>
      <w:szCs w:val="20"/>
    </w:rPr>
  </w:style>
  <w:style w:type="paragraph" w:styleId="7">
    <w:name w:val="Body Text"/>
    <w:basedOn w:val="1"/>
    <w:next w:val="1"/>
    <w:qFormat/>
    <w:uiPriority w:val="0"/>
    <w:pPr>
      <w:spacing w:after="120"/>
    </w:pPr>
  </w:style>
  <w:style w:type="paragraph" w:styleId="8">
    <w:name w:val="Body Text Indent"/>
    <w:basedOn w:val="1"/>
    <w:next w:val="9"/>
    <w:qFormat/>
    <w:uiPriority w:val="0"/>
    <w:pPr>
      <w:spacing w:after="120"/>
      <w:ind w:left="420" w:leftChars="200"/>
    </w:pPr>
  </w:style>
  <w:style w:type="paragraph" w:styleId="9">
    <w:name w:val="envelope return"/>
    <w:basedOn w:val="1"/>
    <w:qFormat/>
    <w:uiPriority w:val="0"/>
    <w:pPr>
      <w:snapToGrid w:val="0"/>
    </w:pPr>
    <w:rPr>
      <w:rFonts w:ascii="Arial" w:hAnsi="Arial" w:cs="Arial"/>
    </w:rPr>
  </w:style>
  <w:style w:type="paragraph" w:styleId="10">
    <w:name w:val="Plain Text"/>
    <w:basedOn w:val="1"/>
    <w:qFormat/>
    <w:uiPriority w:val="0"/>
    <w:rPr>
      <w:rFonts w:ascii="宋体" w:hAnsi="Courier New"/>
      <w:szCs w:val="21"/>
    </w:rPr>
  </w:style>
  <w:style w:type="paragraph" w:styleId="11">
    <w:name w:val="Body Text Indent 2"/>
    <w:basedOn w:val="1"/>
    <w:next w:val="12"/>
    <w:qFormat/>
    <w:uiPriority w:val="0"/>
    <w:pPr>
      <w:ind w:firstLine="640" w:firstLineChars="200"/>
    </w:pPr>
    <w:rPr>
      <w:color w:val="0000FF"/>
      <w:kern w:val="0"/>
      <w:sz w:val="32"/>
    </w:rPr>
  </w:style>
  <w:style w:type="paragraph" w:styleId="12">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3">
    <w:name w:val="footer"/>
    <w:basedOn w:val="1"/>
    <w:qFormat/>
    <w:uiPriority w:val="99"/>
    <w:pPr>
      <w:tabs>
        <w:tab w:val="center" w:pos="4153"/>
        <w:tab w:val="right" w:pos="8306"/>
      </w:tabs>
      <w:snapToGrid w:val="0"/>
      <w:jc w:val="left"/>
    </w:pPr>
    <w:rPr>
      <w:sz w:val="18"/>
      <w:szCs w:val="18"/>
    </w:rPr>
  </w:style>
  <w:style w:type="paragraph" w:styleId="14">
    <w:name w:val="toc 2"/>
    <w:basedOn w:val="1"/>
    <w:next w:val="1"/>
    <w:qFormat/>
    <w:uiPriority w:val="0"/>
    <w:pPr>
      <w:ind w:left="420" w:leftChars="200"/>
    </w:pPr>
  </w:style>
  <w:style w:type="paragraph" w:styleId="15">
    <w:name w:val="Normal (Web)"/>
    <w:basedOn w:val="1"/>
    <w:qFormat/>
    <w:uiPriority w:val="0"/>
    <w:pPr>
      <w:spacing w:before="0" w:beforeAutospacing="1" w:after="0" w:afterAutospacing="1"/>
      <w:ind w:left="0" w:right="0"/>
      <w:jc w:val="left"/>
    </w:pPr>
    <w:rPr>
      <w:kern w:val="0"/>
      <w:sz w:val="24"/>
      <w:lang w:val="en-US" w:eastAsia="zh-CN"/>
    </w:rPr>
  </w:style>
  <w:style w:type="paragraph" w:styleId="16">
    <w:name w:val="Body Text First Indent 2"/>
    <w:basedOn w:val="8"/>
    <w:next w:val="6"/>
    <w:qFormat/>
    <w:uiPriority w:val="0"/>
    <w:pPr>
      <w:ind w:firstLine="420" w:firstLineChars="200"/>
    </w:pPr>
    <w:rPr>
      <w:rFonts w:ascii="宋体"/>
      <w:kern w:val="0"/>
      <w:sz w:val="20"/>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qFormat/>
    <w:uiPriority w:val="0"/>
    <w:rPr>
      <w:b/>
      <w:bCs/>
    </w:rPr>
  </w:style>
  <w:style w:type="character" w:styleId="21">
    <w:name w:val="Hyperlink"/>
    <w:basedOn w:val="19"/>
    <w:qFormat/>
    <w:uiPriority w:val="0"/>
    <w:rPr>
      <w:color w:val="0000FF"/>
      <w:u w:val="single"/>
    </w:rPr>
  </w:style>
  <w:style w:type="paragraph" w:customStyle="1" w:styleId="22">
    <w:name w:val="font5"/>
    <w:basedOn w:val="23"/>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23">
    <w:name w:val="正文_0"/>
    <w:next w:val="1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Default"/>
    <w:qFormat/>
    <w:uiPriority w:val="0"/>
    <w:pPr>
      <w:widowControl w:val="0"/>
      <w:autoSpaceDE w:val="0"/>
      <w:autoSpaceDN w:val="0"/>
      <w:adjustRightInd w:val="0"/>
    </w:pPr>
    <w:rPr>
      <w:rFonts w:ascii="仿宋_GB2312" w:hAnsi="Times New Roman" w:eastAsia="仿宋_GB2312" w:cs="仿宋_GB2312"/>
      <w:color w:val="000000"/>
      <w:kern w:val="2"/>
      <w:sz w:val="24"/>
      <w:szCs w:val="24"/>
      <w:lang w:val="en-US" w:eastAsia="zh-CN" w:bidi="ar-SA"/>
    </w:rPr>
  </w:style>
  <w:style w:type="character" w:customStyle="1" w:styleId="25">
    <w:name w:val="font21"/>
    <w:basedOn w:val="19"/>
    <w:qFormat/>
    <w:uiPriority w:val="0"/>
    <w:rPr>
      <w:rFonts w:hint="eastAsia" w:ascii="宋体" w:hAnsi="宋体" w:eastAsia="宋体" w:cs="宋体"/>
      <w:color w:val="000000"/>
      <w:sz w:val="28"/>
      <w:szCs w:val="28"/>
      <w:u w:val="none"/>
      <w:vertAlign w:val="superscript"/>
    </w:rPr>
  </w:style>
  <w:style w:type="character" w:customStyle="1" w:styleId="26">
    <w:name w:val="font61"/>
    <w:basedOn w:val="19"/>
    <w:qFormat/>
    <w:uiPriority w:val="0"/>
    <w:rPr>
      <w:rFonts w:hint="eastAsia" w:ascii="宋体" w:hAnsi="宋体" w:eastAsia="宋体" w:cs="宋体"/>
      <w:color w:val="000000"/>
      <w:sz w:val="28"/>
      <w:szCs w:val="28"/>
      <w:u w:val="none"/>
      <w:vertAlign w:val="superscript"/>
    </w:rPr>
  </w:style>
  <w:style w:type="character" w:customStyle="1" w:styleId="27">
    <w:name w:val="font01"/>
    <w:basedOn w:val="19"/>
    <w:qFormat/>
    <w:uiPriority w:val="0"/>
    <w:rPr>
      <w:rFonts w:hint="eastAsia" w:ascii="宋体" w:hAnsi="宋体" w:eastAsia="宋体" w:cs="宋体"/>
      <w:color w:val="000000"/>
      <w:sz w:val="28"/>
      <w:szCs w:val="28"/>
      <w:u w:val="none"/>
      <w:vertAlign w:val="superscript"/>
    </w:rPr>
  </w:style>
  <w:style w:type="paragraph" w:styleId="28">
    <w:name w:val="List Paragraph"/>
    <w:basedOn w:val="1"/>
    <w:qFormat/>
    <w:uiPriority w:val="99"/>
    <w:pPr>
      <w:ind w:firstLine="420" w:firstLineChars="200"/>
    </w:pPr>
  </w:style>
  <w:style w:type="paragraph" w:customStyle="1" w:styleId="29">
    <w:name w:val="Normal_0"/>
    <w:qFormat/>
    <w:uiPriority w:val="0"/>
    <w:rPr>
      <w:rFonts w:ascii="Calibri" w:hAnsi="Calibri" w:eastAsia="Times New Roman" w:cs="Times New Roman"/>
      <w:sz w:val="24"/>
      <w:szCs w:val="24"/>
      <w:lang w:val="en-US" w:eastAsia="zh-CN" w:bidi="ar-SA"/>
    </w:rPr>
  </w:style>
  <w:style w:type="table" w:customStyle="1" w:styleId="30">
    <w:name w:val="Table Normal"/>
    <w:qFormat/>
    <w:uiPriority w:val="0"/>
    <w:tblPr>
      <w:tblCellMar>
        <w:top w:w="0" w:type="dxa"/>
        <w:left w:w="0" w:type="dxa"/>
        <w:bottom w:w="0" w:type="dxa"/>
        <w:right w:w="0" w:type="dxa"/>
      </w:tblCellMar>
    </w:tblPr>
  </w:style>
  <w:style w:type="paragraph" w:customStyle="1" w:styleId="31">
    <w:name w:val="Table Text"/>
    <w:basedOn w:val="1"/>
    <w:qFormat/>
    <w:uiPriority w:val="0"/>
    <w:rPr>
      <w:rFonts w:ascii="宋体" w:hAnsi="宋体" w:eastAsia="宋体" w:cs="宋体"/>
      <w:sz w:val="11"/>
      <w:szCs w:val="11"/>
      <w:lang w:val="en-US" w:eastAsia="en-US" w:bidi="ar-SA"/>
    </w:rPr>
  </w:style>
  <w:style w:type="paragraph" w:customStyle="1" w:styleId="32">
    <w:name w:val="p0"/>
    <w:basedOn w:val="1"/>
    <w:qFormat/>
    <w:uiPriority w:val="0"/>
    <w:pPr>
      <w:widowControl/>
    </w:pPr>
    <w:rPr>
      <w:szCs w:val="21"/>
    </w:rPr>
  </w:style>
  <w:style w:type="paragraph" w:customStyle="1" w:styleId="33">
    <w:name w:val="表格文字"/>
    <w:basedOn w:val="1"/>
    <w:qFormat/>
    <w:uiPriority w:val="0"/>
    <w:pPr>
      <w:spacing w:before="25" w:after="25"/>
      <w:jc w:val="left"/>
    </w:pPr>
    <w:rPr>
      <w:rFonts w:ascii="Calibri" w:hAnsi="Calibri" w:eastAsia="宋体" w:cs="Times New Roman"/>
      <w:spacing w:val="10"/>
      <w:kern w:val="0"/>
      <w:sz w:val="24"/>
      <w:szCs w:val="24"/>
    </w:rPr>
  </w:style>
  <w:style w:type="paragraph" w:customStyle="1" w:styleId="34">
    <w:name w:val="Definition Term"/>
    <w:basedOn w:val="1"/>
    <w:next w:val="1"/>
    <w:qFormat/>
    <w:uiPriority w:val="0"/>
    <w:pPr>
      <w:spacing w:line="288" w:lineRule="auto"/>
    </w:pPr>
    <w:rPr>
      <w:sz w:val="21"/>
    </w:rPr>
  </w:style>
  <w:style w:type="character" w:customStyle="1" w:styleId="35">
    <w:name w:val="font81"/>
    <w:basedOn w:val="19"/>
    <w:qFormat/>
    <w:uiPriority w:val="0"/>
    <w:rPr>
      <w:rFonts w:hint="eastAsia" w:ascii="宋体" w:hAnsi="宋体" w:eastAsia="宋体" w:cs="宋体"/>
      <w:color w:val="000000"/>
      <w:sz w:val="24"/>
      <w:szCs w:val="24"/>
      <w:u w:val="none"/>
    </w:rPr>
  </w:style>
  <w:style w:type="character" w:customStyle="1" w:styleId="36">
    <w:name w:val="font41"/>
    <w:basedOn w:val="19"/>
    <w:qFormat/>
    <w:uiPriority w:val="0"/>
    <w:rPr>
      <w:rFonts w:hint="default" w:ascii="Calibri" w:hAnsi="Calibri" w:cs="Calibri"/>
      <w:color w:val="000000"/>
      <w:sz w:val="24"/>
      <w:szCs w:val="24"/>
      <w:u w:val="none"/>
    </w:rPr>
  </w:style>
  <w:style w:type="character" w:customStyle="1" w:styleId="37">
    <w:name w:val="font11"/>
    <w:basedOn w:val="19"/>
    <w:qFormat/>
    <w:uiPriority w:val="0"/>
    <w:rPr>
      <w:rFonts w:hint="eastAsia" w:ascii="宋体" w:hAnsi="宋体" w:eastAsia="宋体" w:cs="宋体"/>
      <w:color w:val="000000"/>
      <w:sz w:val="20"/>
      <w:szCs w:val="20"/>
      <w:u w:val="none"/>
    </w:rPr>
  </w:style>
  <w:style w:type="character" w:customStyle="1" w:styleId="38">
    <w:name w:val="font31"/>
    <w:basedOn w:val="19"/>
    <w:qFormat/>
    <w:uiPriority w:val="0"/>
    <w:rPr>
      <w:rFonts w:hint="eastAsia" w:ascii="宋体" w:hAnsi="宋体" w:eastAsia="宋体" w:cs="宋体"/>
      <w:color w:val="FF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6797</Words>
  <Characters>7074</Characters>
  <Paragraphs>680</Paragraphs>
  <TotalTime>2</TotalTime>
  <ScaleCrop>false</ScaleCrop>
  <LinksUpToDate>false</LinksUpToDate>
  <CharactersWithSpaces>7773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2025-07-03T00:15:00Z</dcterms:created>
  <dc:creator>Administrator</dc:creator>
  <cp:lastModifiedBy>心上丶</cp:lastModifiedBy>
  <cp:lastPrinted>2025-05-20T03:11:00Z</cp:lastPrinted>
  <dcterms:modified xsi:type="dcterms:W3CDTF">2025-07-16T01:12:58Z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c5990645b6a1470496fcc194d1cc6d20_23</vt:lpwstr>
  </property>
  <property fmtid="{D5CDD505-2E9C-101B-9397-08002B2CF9AE}" pid="4" name="KSOTemplateDocerSaveRecord">
    <vt:lpwstr>eyJoZGlkIjoiZWIzYTBjZTU3NmZlYWU4YzAwYjhkNTdlZmZhY2M4ZDMiLCJ1c2VySWQiOiIxNDk5MzAwMTc5In0=</vt:lpwstr>
  </property>
</Properties>
</file>